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3DF" w:rsidRPr="00CA65F3" w:rsidRDefault="0038230D" w:rsidP="00C76A7B">
      <w:pPr>
        <w:tabs>
          <w:tab w:val="left" w:pos="709"/>
        </w:tabs>
        <w:suppressAutoHyphens/>
        <w:spacing w:after="0" w:line="240" w:lineRule="auto"/>
        <w:contextualSpacing/>
        <w:rPr>
          <w:rFonts w:ascii="Liberation Serif" w:eastAsia="DejaVu Sans" w:hAnsi="Liberation Serif" w:cs="Liberation Serif"/>
          <w:color w:val="00000A"/>
          <w:sz w:val="26"/>
          <w:szCs w:val="26"/>
          <w:lang w:eastAsia="ru-RU"/>
        </w:rPr>
      </w:pPr>
      <w:r w:rsidRPr="00CA65F3">
        <w:rPr>
          <w:rFonts w:ascii="Liberation Serif" w:eastAsia="DejaVu Sans" w:hAnsi="Liberation Serif" w:cs="Liberation Serif"/>
          <w:color w:val="00000A"/>
          <w:sz w:val="26"/>
          <w:szCs w:val="26"/>
          <w:lang w:eastAsia="ru-RU"/>
        </w:rPr>
        <w:t xml:space="preserve">  </w:t>
      </w:r>
      <w:r w:rsidR="00ED0EFC" w:rsidRPr="00CA65F3">
        <w:rPr>
          <w:rFonts w:ascii="Liberation Serif" w:eastAsia="DejaVu Sans" w:hAnsi="Liberation Serif" w:cs="Liberation Serif"/>
          <w:color w:val="00000A"/>
          <w:sz w:val="26"/>
          <w:szCs w:val="26"/>
          <w:lang w:eastAsia="ru-RU"/>
        </w:rPr>
        <w:t xml:space="preserve">  </w:t>
      </w:r>
    </w:p>
    <w:p w:rsidR="003B43DF" w:rsidRPr="00CA65F3" w:rsidRDefault="003B43DF" w:rsidP="00C76A7B">
      <w:pPr>
        <w:tabs>
          <w:tab w:val="left" w:pos="709"/>
        </w:tabs>
        <w:suppressAutoHyphens/>
        <w:spacing w:after="0" w:line="240" w:lineRule="auto"/>
        <w:contextualSpacing/>
        <w:rPr>
          <w:rFonts w:ascii="Liberation Serif" w:eastAsia="DejaVu Sans" w:hAnsi="Liberation Serif" w:cs="Liberation Serif"/>
          <w:color w:val="00000A"/>
          <w:sz w:val="26"/>
          <w:szCs w:val="26"/>
          <w:lang w:eastAsia="ru-RU"/>
        </w:rPr>
      </w:pPr>
    </w:p>
    <w:p w:rsidR="003B43DF" w:rsidRPr="00CA65F3" w:rsidRDefault="003B43DF" w:rsidP="00C76A7B">
      <w:pPr>
        <w:tabs>
          <w:tab w:val="left" w:pos="709"/>
        </w:tabs>
        <w:suppressAutoHyphens/>
        <w:spacing w:after="0" w:line="240" w:lineRule="auto"/>
        <w:contextualSpacing/>
        <w:rPr>
          <w:rFonts w:ascii="Liberation Serif" w:eastAsia="DejaVu Sans" w:hAnsi="Liberation Serif" w:cs="Liberation Serif"/>
          <w:color w:val="00000A"/>
          <w:sz w:val="26"/>
          <w:szCs w:val="26"/>
          <w:lang w:eastAsia="ru-RU"/>
        </w:rPr>
      </w:pPr>
    </w:p>
    <w:p w:rsidR="003B43DF" w:rsidRPr="00CA65F3" w:rsidRDefault="003B43DF" w:rsidP="00C76A7B">
      <w:pPr>
        <w:tabs>
          <w:tab w:val="left" w:pos="709"/>
        </w:tabs>
        <w:suppressAutoHyphens/>
        <w:spacing w:after="0" w:line="240" w:lineRule="auto"/>
        <w:contextualSpacing/>
        <w:rPr>
          <w:rFonts w:ascii="Liberation Serif" w:eastAsia="DejaVu Sans" w:hAnsi="Liberation Serif" w:cs="Liberation Serif"/>
          <w:color w:val="00000A"/>
          <w:sz w:val="26"/>
          <w:szCs w:val="26"/>
          <w:lang w:eastAsia="ru-RU"/>
        </w:rPr>
      </w:pPr>
    </w:p>
    <w:p w:rsidR="003B43DF" w:rsidRPr="00CA65F3" w:rsidRDefault="003B43DF" w:rsidP="00C76A7B">
      <w:pPr>
        <w:tabs>
          <w:tab w:val="left" w:pos="709"/>
        </w:tabs>
        <w:suppressAutoHyphens/>
        <w:spacing w:after="0" w:line="240" w:lineRule="auto"/>
        <w:contextualSpacing/>
        <w:rPr>
          <w:rFonts w:ascii="Liberation Serif" w:eastAsia="DejaVu Sans" w:hAnsi="Liberation Serif" w:cs="Liberation Serif"/>
          <w:color w:val="00000A"/>
          <w:sz w:val="26"/>
          <w:szCs w:val="26"/>
          <w:lang w:eastAsia="ru-RU"/>
        </w:rPr>
      </w:pPr>
    </w:p>
    <w:p w:rsidR="003B43DF" w:rsidRPr="00CA65F3" w:rsidRDefault="003B43DF" w:rsidP="00C76A7B">
      <w:pPr>
        <w:tabs>
          <w:tab w:val="left" w:pos="709"/>
        </w:tabs>
        <w:suppressAutoHyphens/>
        <w:spacing w:after="0" w:line="240" w:lineRule="auto"/>
        <w:contextualSpacing/>
        <w:rPr>
          <w:rFonts w:ascii="Liberation Serif" w:eastAsia="DejaVu Sans" w:hAnsi="Liberation Serif" w:cs="Liberation Serif"/>
          <w:color w:val="00000A"/>
          <w:sz w:val="26"/>
          <w:szCs w:val="26"/>
          <w:lang w:eastAsia="ru-RU"/>
        </w:rPr>
      </w:pPr>
    </w:p>
    <w:tbl>
      <w:tblPr>
        <w:tblW w:w="9882" w:type="dxa"/>
        <w:tblInd w:w="70" w:type="dxa"/>
        <w:tblCellMar>
          <w:left w:w="70" w:type="dxa"/>
          <w:right w:w="70" w:type="dxa"/>
        </w:tblCellMar>
        <w:tblLook w:val="0000" w:firstRow="0" w:lastRow="0" w:firstColumn="0" w:lastColumn="0" w:noHBand="0" w:noVBand="0"/>
      </w:tblPr>
      <w:tblGrid>
        <w:gridCol w:w="9882"/>
      </w:tblGrid>
      <w:tr w:rsidR="003B43DF" w:rsidRPr="00540412" w:rsidTr="001F53AF">
        <w:trPr>
          <w:cantSplit/>
          <w:trHeight w:val="1427"/>
        </w:trPr>
        <w:tc>
          <w:tcPr>
            <w:tcW w:w="9882" w:type="dxa"/>
            <w:shd w:val="clear" w:color="auto" w:fill="auto"/>
          </w:tcPr>
          <w:p w:rsidR="003B43DF" w:rsidRPr="00CA65F3" w:rsidRDefault="003B43DF" w:rsidP="00C76A7B">
            <w:pPr>
              <w:spacing w:after="0" w:line="240" w:lineRule="auto"/>
              <w:contextualSpacing/>
              <w:jc w:val="center"/>
              <w:rPr>
                <w:rFonts w:ascii="Liberation Serif" w:eastAsia="Times New Roman" w:hAnsi="Liberation Serif" w:cs="Liberation Serif"/>
                <w:sz w:val="26"/>
                <w:szCs w:val="26"/>
                <w:lang w:eastAsia="ru-RU"/>
              </w:rPr>
            </w:pPr>
          </w:p>
          <w:p w:rsidR="00E845CD" w:rsidRDefault="00E845CD" w:rsidP="00C76A7B">
            <w:pPr>
              <w:keepNext/>
              <w:spacing w:after="0" w:line="240" w:lineRule="auto"/>
              <w:ind w:left="-70" w:firstLine="709"/>
              <w:contextualSpacing/>
              <w:jc w:val="center"/>
              <w:outlineLvl w:val="3"/>
              <w:rPr>
                <w:rFonts w:ascii="Liberation Serif" w:eastAsia="Calibri" w:hAnsi="Liberation Serif" w:cs="Liberation Serif"/>
                <w:b/>
                <w:i/>
                <w:sz w:val="26"/>
                <w:szCs w:val="26"/>
                <w:lang w:eastAsia="ru-RU"/>
              </w:rPr>
            </w:pPr>
          </w:p>
          <w:p w:rsidR="000F60BB" w:rsidRPr="00540412" w:rsidRDefault="002260E8" w:rsidP="00C76A7B">
            <w:pPr>
              <w:spacing w:after="0" w:line="240" w:lineRule="auto"/>
              <w:contextualSpacing/>
              <w:jc w:val="center"/>
              <w:rPr>
                <w:rFonts w:ascii="Liberation Serif" w:eastAsia="Times New Roman" w:hAnsi="Liberation Serif" w:cs="Liberation Serif"/>
                <w:sz w:val="26"/>
                <w:szCs w:val="26"/>
                <w:lang w:eastAsia="ru-RU"/>
              </w:rPr>
            </w:pPr>
            <w:bookmarkStart w:id="0" w:name="_GoBack"/>
            <w:bookmarkEnd w:id="0"/>
            <w:r w:rsidRPr="002260E8">
              <w:rPr>
                <w:rFonts w:ascii="Liberation Serif" w:eastAsia="Calibri" w:hAnsi="Liberation Serif" w:cs="Liberation Serif"/>
                <w:b/>
                <w:i/>
                <w:sz w:val="26"/>
                <w:szCs w:val="26"/>
                <w:lang w:eastAsia="ru-RU"/>
              </w:rPr>
              <w:t>О внесении изменений в приказ Министерства здравоохранения Свердловской области от 04.08.2022 № 1746-п «Об утверждении Положения об особенностях подачи и рассмотрения жалоб на решения и действия (бездействие) Министерства здравоохранения Свердловской области, должностных лиц, государственных гражданских служащих Министерства здравоохранения Свердловской области, предоставляющих государственные услуги»</w:t>
            </w:r>
          </w:p>
        </w:tc>
      </w:tr>
    </w:tbl>
    <w:p w:rsidR="00DA0D73" w:rsidRPr="00540412" w:rsidRDefault="00DA0D73" w:rsidP="00C76A7B">
      <w:pPr>
        <w:pStyle w:val="4"/>
        <w:spacing w:before="0" w:line="240" w:lineRule="auto"/>
        <w:ind w:firstLine="700"/>
        <w:contextualSpacing/>
        <w:jc w:val="both"/>
        <w:rPr>
          <w:rFonts w:ascii="Liberation Serif" w:hAnsi="Liberation Serif" w:cs="Liberation Serif"/>
        </w:rPr>
      </w:pPr>
    </w:p>
    <w:p w:rsidR="002260E8" w:rsidRDefault="008907C4" w:rsidP="00C76A7B">
      <w:pPr>
        <w:pStyle w:val="4"/>
        <w:spacing w:before="0" w:line="240" w:lineRule="auto"/>
        <w:ind w:firstLine="700"/>
        <w:contextualSpacing/>
        <w:jc w:val="both"/>
        <w:rPr>
          <w:rFonts w:ascii="Liberation Serif" w:hAnsi="Liberation Serif" w:cs="Liberation Serif"/>
        </w:rPr>
      </w:pPr>
      <w:r w:rsidRPr="00540412">
        <w:rPr>
          <w:rFonts w:ascii="Liberation Serif" w:hAnsi="Liberation Serif" w:cs="Liberation Serif"/>
        </w:rPr>
        <w:t>В соответствии с</w:t>
      </w:r>
      <w:r w:rsidR="00B83128" w:rsidRPr="00540412">
        <w:rPr>
          <w:rFonts w:ascii="Liberation Serif" w:hAnsi="Liberation Serif" w:cs="Liberation Serif"/>
        </w:rPr>
        <w:t>о</w:t>
      </w:r>
      <w:r w:rsidRPr="00540412">
        <w:rPr>
          <w:rFonts w:ascii="Liberation Serif" w:hAnsi="Liberation Serif" w:cs="Liberation Serif"/>
        </w:rPr>
        <w:t xml:space="preserve"> </w:t>
      </w:r>
      <w:r w:rsidR="00E845CD" w:rsidRPr="00540412">
        <w:rPr>
          <w:rFonts w:ascii="Liberation Serif" w:hAnsi="Liberation Serif" w:cs="Liberation Serif"/>
        </w:rPr>
        <w:t xml:space="preserve">статьей </w:t>
      </w:r>
      <w:r w:rsidR="00A36652" w:rsidRPr="00540412">
        <w:rPr>
          <w:rFonts w:ascii="Liberation Serif" w:hAnsi="Liberation Serif" w:cs="Liberation Serif"/>
        </w:rPr>
        <w:t>101 Обла</w:t>
      </w:r>
      <w:r w:rsidR="00DA0D73" w:rsidRPr="00540412">
        <w:rPr>
          <w:rFonts w:ascii="Liberation Serif" w:hAnsi="Liberation Serif" w:cs="Liberation Serif"/>
        </w:rPr>
        <w:t>с</w:t>
      </w:r>
      <w:r w:rsidR="00A36652" w:rsidRPr="00540412">
        <w:rPr>
          <w:rFonts w:ascii="Liberation Serif" w:hAnsi="Liberation Serif" w:cs="Liberation Serif"/>
        </w:rPr>
        <w:t>тного закона</w:t>
      </w:r>
      <w:r w:rsidR="0076040F" w:rsidRPr="00540412">
        <w:rPr>
          <w:rFonts w:ascii="Liberation Serif" w:hAnsi="Liberation Serif" w:cs="Liberation Serif"/>
        </w:rPr>
        <w:t xml:space="preserve"> </w:t>
      </w:r>
      <w:r w:rsidR="00A36652" w:rsidRPr="00540412">
        <w:rPr>
          <w:rFonts w:ascii="Liberation Serif" w:hAnsi="Liberation Serif" w:cs="Liberation Serif"/>
        </w:rPr>
        <w:t xml:space="preserve">от 10 марта 1999 года № 4-ОЗ </w:t>
      </w:r>
      <w:r w:rsidR="00CA65F3" w:rsidRPr="00540412">
        <w:rPr>
          <w:rFonts w:ascii="Liberation Serif" w:hAnsi="Liberation Serif" w:cs="Liberation Serif"/>
        </w:rPr>
        <w:br/>
      </w:r>
      <w:r w:rsidR="00A36652" w:rsidRPr="00540412">
        <w:rPr>
          <w:rFonts w:ascii="Liberation Serif" w:hAnsi="Liberation Serif" w:cs="Liberation Serif"/>
        </w:rPr>
        <w:t>«О правовых актах в Свердловской области»</w:t>
      </w:r>
      <w:bookmarkStart w:id="1" w:name="bookmark0"/>
    </w:p>
    <w:p w:rsidR="002260E8" w:rsidRDefault="004C7BC3" w:rsidP="00C76A7B">
      <w:pPr>
        <w:pStyle w:val="4"/>
        <w:spacing w:before="0" w:line="240" w:lineRule="auto"/>
        <w:ind w:firstLine="700"/>
        <w:contextualSpacing/>
        <w:jc w:val="both"/>
        <w:rPr>
          <w:rFonts w:ascii="Liberation Serif" w:hAnsi="Liberation Serif" w:cs="Liberation Serif"/>
          <w:b/>
        </w:rPr>
      </w:pPr>
      <w:r w:rsidRPr="00540412">
        <w:rPr>
          <w:rFonts w:ascii="Liberation Serif" w:hAnsi="Liberation Serif" w:cs="Liberation Serif"/>
          <w:b/>
        </w:rPr>
        <w:t>ПРИКАЗЫВАЮ:</w:t>
      </w:r>
      <w:bookmarkEnd w:id="1"/>
    </w:p>
    <w:p w:rsidR="002260E8" w:rsidRPr="009F7F4E" w:rsidRDefault="00B654DA" w:rsidP="00C76A7B">
      <w:pPr>
        <w:pStyle w:val="4"/>
        <w:spacing w:before="0" w:line="240" w:lineRule="auto"/>
        <w:ind w:firstLine="700"/>
        <w:contextualSpacing/>
        <w:jc w:val="both"/>
        <w:rPr>
          <w:rFonts w:ascii="Liberation Serif" w:hAnsi="Liberation Serif" w:cs="Liberation Serif"/>
        </w:rPr>
      </w:pPr>
      <w:r w:rsidRPr="009F7F4E">
        <w:rPr>
          <w:rFonts w:ascii="Liberation Serif" w:hAnsi="Liberation Serif" w:cs="Liberation Serif"/>
        </w:rPr>
        <w:t>1.</w:t>
      </w:r>
      <w:r w:rsidRPr="009F7F4E">
        <w:rPr>
          <w:rFonts w:ascii="Liberation Serif" w:hAnsi="Liberation Serif" w:cs="Liberation Serif"/>
          <w:b/>
        </w:rPr>
        <w:t xml:space="preserve"> </w:t>
      </w:r>
      <w:r w:rsidR="00EA403F" w:rsidRPr="009F7F4E">
        <w:rPr>
          <w:rFonts w:ascii="Liberation Serif" w:hAnsi="Liberation Serif" w:cs="Liberation Serif"/>
        </w:rPr>
        <w:t>Внести следующ</w:t>
      </w:r>
      <w:r w:rsidR="002260E8" w:rsidRPr="009F7F4E">
        <w:rPr>
          <w:rFonts w:ascii="Liberation Serif" w:hAnsi="Liberation Serif" w:cs="Liberation Serif"/>
        </w:rPr>
        <w:t>ие</w:t>
      </w:r>
      <w:r w:rsidR="00EA403F" w:rsidRPr="009F7F4E">
        <w:rPr>
          <w:rFonts w:ascii="Liberation Serif" w:hAnsi="Liberation Serif" w:cs="Liberation Serif"/>
        </w:rPr>
        <w:t xml:space="preserve"> изменени</w:t>
      </w:r>
      <w:r w:rsidR="002260E8" w:rsidRPr="009F7F4E">
        <w:rPr>
          <w:rFonts w:ascii="Liberation Serif" w:hAnsi="Liberation Serif" w:cs="Liberation Serif"/>
        </w:rPr>
        <w:t>я</w:t>
      </w:r>
      <w:r w:rsidR="00EA403F" w:rsidRPr="009F7F4E">
        <w:rPr>
          <w:rFonts w:ascii="Liberation Serif" w:hAnsi="Liberation Serif" w:cs="Liberation Serif"/>
        </w:rPr>
        <w:t xml:space="preserve"> в </w:t>
      </w:r>
      <w:r w:rsidR="002260E8" w:rsidRPr="009F7F4E">
        <w:rPr>
          <w:rFonts w:ascii="Liberation Serif" w:hAnsi="Liberation Serif" w:cs="Liberation Serif"/>
        </w:rPr>
        <w:t>приказ Министерства здравоохранения Свердловской области от 04.08.2022 № 1746-п «Об утверждении Положения об особенностях подачи и рассмотрения жалоб на решения и действия (бездействие) Министерства здравоохранения Свердловской области, должностных лиц, государственных гражданских служащих Министерства здравоохранения Свердловской области, предоставляющих государственные услуги»</w:t>
      </w:r>
      <w:r w:rsidR="00B77BF7">
        <w:rPr>
          <w:rFonts w:ascii="Liberation Serif" w:hAnsi="Liberation Serif" w:cs="Liberation Serif"/>
        </w:rPr>
        <w:t xml:space="preserve"> («</w:t>
      </w:r>
      <w:r w:rsidR="00B77BF7" w:rsidRPr="00B77BF7">
        <w:rPr>
          <w:rFonts w:ascii="Liberation Serif" w:hAnsi="Liberation Serif" w:cs="Liberation Serif"/>
        </w:rPr>
        <w:t>Официальный интернет-портал правовой информации Свердловской области http://www.pravo.gov66.ru»</w:t>
      </w:r>
      <w:r w:rsidR="00B77BF7">
        <w:rPr>
          <w:rFonts w:ascii="Liberation Serif" w:hAnsi="Liberation Serif" w:cs="Liberation Serif"/>
        </w:rPr>
        <w:t>; 2022</w:t>
      </w:r>
      <w:r w:rsidR="00B77BF7" w:rsidRPr="00B77BF7">
        <w:rPr>
          <w:rFonts w:ascii="Liberation Serif" w:hAnsi="Liberation Serif" w:cs="Liberation Serif"/>
        </w:rPr>
        <w:t xml:space="preserve">, </w:t>
      </w:r>
      <w:r w:rsidR="00B77BF7">
        <w:rPr>
          <w:rFonts w:ascii="Liberation Serif" w:hAnsi="Liberation Serif" w:cs="Liberation Serif"/>
        </w:rPr>
        <w:t>8 августа</w:t>
      </w:r>
      <w:r w:rsidR="00B77BF7" w:rsidRPr="00B77BF7">
        <w:rPr>
          <w:rFonts w:ascii="Liberation Serif" w:hAnsi="Liberation Serif" w:cs="Liberation Serif"/>
        </w:rPr>
        <w:t>,</w:t>
      </w:r>
      <w:r w:rsidR="00B77BF7">
        <w:rPr>
          <w:rFonts w:ascii="Liberation Serif" w:hAnsi="Liberation Serif" w:cs="Liberation Serif"/>
        </w:rPr>
        <w:t xml:space="preserve"> № 35633)</w:t>
      </w:r>
      <w:r w:rsidR="003F5A8A" w:rsidRPr="009F7F4E">
        <w:rPr>
          <w:rFonts w:ascii="Liberation Serif" w:hAnsi="Liberation Serif" w:cs="Liberation Serif"/>
        </w:rPr>
        <w:t xml:space="preserve"> </w:t>
      </w:r>
      <w:r w:rsidR="00815FD6" w:rsidRPr="009F7F4E">
        <w:rPr>
          <w:rFonts w:ascii="Liberation Serif" w:hAnsi="Liberation Serif" w:cs="Liberation Serif"/>
        </w:rPr>
        <w:t xml:space="preserve">(далее – приказ № </w:t>
      </w:r>
      <w:r w:rsidR="002260E8" w:rsidRPr="009F7F4E">
        <w:rPr>
          <w:rFonts w:ascii="Liberation Serif" w:hAnsi="Liberation Serif" w:cs="Liberation Serif"/>
        </w:rPr>
        <w:t>1746</w:t>
      </w:r>
      <w:r w:rsidRPr="009F7F4E">
        <w:rPr>
          <w:rFonts w:ascii="Liberation Serif" w:hAnsi="Liberation Serif" w:cs="Liberation Serif"/>
        </w:rPr>
        <w:t>-п</w:t>
      </w:r>
      <w:r w:rsidR="00815FD6" w:rsidRPr="009F7F4E">
        <w:rPr>
          <w:rFonts w:ascii="Liberation Serif" w:hAnsi="Liberation Serif" w:cs="Liberation Serif"/>
        </w:rPr>
        <w:t>)</w:t>
      </w:r>
      <w:r w:rsidR="00BF30B8" w:rsidRPr="009F7F4E">
        <w:rPr>
          <w:rFonts w:ascii="Liberation Serif" w:hAnsi="Liberation Serif" w:cs="Liberation Serif"/>
        </w:rPr>
        <w:t>:</w:t>
      </w:r>
    </w:p>
    <w:p w:rsidR="002260E8" w:rsidRPr="009F7F4E" w:rsidRDefault="002260E8" w:rsidP="00C76A7B">
      <w:pPr>
        <w:pStyle w:val="4"/>
        <w:spacing w:before="0" w:line="240" w:lineRule="auto"/>
        <w:ind w:firstLine="700"/>
        <w:contextualSpacing/>
        <w:jc w:val="both"/>
        <w:rPr>
          <w:rFonts w:ascii="Liberation Serif" w:hAnsi="Liberation Serif" w:cs="Liberation Serif"/>
        </w:rPr>
      </w:pPr>
      <w:r w:rsidRPr="009F7F4E">
        <w:rPr>
          <w:rFonts w:ascii="Liberation Serif" w:hAnsi="Liberation Serif" w:cs="Liberation Serif"/>
        </w:rPr>
        <w:t>1) пункт 5 изложить в следующей редакции:</w:t>
      </w:r>
    </w:p>
    <w:p w:rsidR="002260E8" w:rsidRPr="009F7F4E" w:rsidRDefault="002260E8" w:rsidP="00C76A7B">
      <w:pPr>
        <w:pStyle w:val="4"/>
        <w:spacing w:before="0" w:line="240" w:lineRule="auto"/>
        <w:ind w:firstLine="700"/>
        <w:contextualSpacing/>
        <w:jc w:val="both"/>
        <w:rPr>
          <w:rFonts w:ascii="Liberation Serif" w:hAnsi="Liberation Serif" w:cs="Liberation Serif"/>
        </w:rPr>
      </w:pPr>
      <w:r w:rsidRPr="009F7F4E">
        <w:rPr>
          <w:rFonts w:ascii="Liberation Serif" w:hAnsi="Liberation Serif" w:cs="Liberation Serif"/>
        </w:rPr>
        <w:t xml:space="preserve">«5. Начальникам отделов Министерства здравоохранения Свердловской области: организации специализированной медицинской помощи, организации первичной медицинской помощи, организации медицинской помощи матерям и детям, санаторно-курортной и паллиативной помощи, реабилитации, организации лекарственного обеспечения и фармацевтической деятельности, лицензирования медицинской и фармацевтической деятельности, образования, аттестации и наград, территориального развития, - в случае определения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направлять соответствующую информацию в адрес начальника юридического отдела Министерства здравоохранения Свердловской области </w:t>
      </w:r>
      <w:r w:rsidRPr="009F7F4E">
        <w:rPr>
          <w:rFonts w:ascii="Liberation Serif" w:hAnsi="Liberation Serif" w:cs="Liberation Serif"/>
        </w:rPr>
        <w:br/>
        <w:t xml:space="preserve">С.О. </w:t>
      </w:r>
      <w:proofErr w:type="spellStart"/>
      <w:r w:rsidRPr="009F7F4E">
        <w:rPr>
          <w:rFonts w:ascii="Liberation Serif" w:hAnsi="Liberation Serif" w:cs="Liberation Serif"/>
        </w:rPr>
        <w:t>Белошевич</w:t>
      </w:r>
      <w:proofErr w:type="spellEnd"/>
      <w:r w:rsidRPr="009F7F4E">
        <w:rPr>
          <w:rFonts w:ascii="Liberation Serif" w:hAnsi="Liberation Serif" w:cs="Liberation Serif"/>
        </w:rPr>
        <w:t>.»;</w:t>
      </w:r>
    </w:p>
    <w:p w:rsidR="002260E8" w:rsidRPr="009F7F4E" w:rsidRDefault="002260E8" w:rsidP="00C76A7B">
      <w:pPr>
        <w:pStyle w:val="4"/>
        <w:spacing w:before="0" w:line="240" w:lineRule="auto"/>
        <w:ind w:firstLine="700"/>
        <w:contextualSpacing/>
        <w:jc w:val="both"/>
        <w:rPr>
          <w:rFonts w:ascii="Liberation Serif" w:hAnsi="Liberation Serif" w:cs="Liberation Serif"/>
        </w:rPr>
      </w:pPr>
      <w:r w:rsidRPr="009F7F4E">
        <w:rPr>
          <w:rFonts w:ascii="Liberation Serif" w:hAnsi="Liberation Serif" w:cs="Liberation Serif"/>
        </w:rPr>
        <w:t>2) пункт 9 изложить в следующей редакции:</w:t>
      </w:r>
    </w:p>
    <w:p w:rsidR="002260E8" w:rsidRPr="009F7F4E" w:rsidRDefault="002260E8" w:rsidP="00C76A7B">
      <w:pPr>
        <w:pStyle w:val="4"/>
        <w:spacing w:before="0" w:line="240" w:lineRule="auto"/>
        <w:ind w:firstLine="700"/>
        <w:contextualSpacing/>
        <w:jc w:val="both"/>
        <w:rPr>
          <w:rFonts w:ascii="Liberation Serif" w:hAnsi="Liberation Serif" w:cs="Liberation Serif"/>
          <w:lang w:val="ru"/>
        </w:rPr>
      </w:pPr>
      <w:r w:rsidRPr="009F7F4E">
        <w:rPr>
          <w:rFonts w:ascii="Liberation Serif" w:hAnsi="Liberation Serif" w:cs="Liberation Serif"/>
        </w:rPr>
        <w:t xml:space="preserve">«9. Приказ Министерства здравоохранения Свердловской области от 28.12.2012 </w:t>
      </w:r>
      <w:r w:rsidR="00C76A7B" w:rsidRPr="009F7F4E">
        <w:rPr>
          <w:rFonts w:ascii="Liberation Serif" w:hAnsi="Liberation Serif" w:cs="Liberation Serif"/>
        </w:rPr>
        <w:br/>
      </w:r>
      <w:r w:rsidRPr="009F7F4E">
        <w:rPr>
          <w:rFonts w:ascii="Liberation Serif" w:hAnsi="Liberation Serif" w:cs="Liberation Serif"/>
        </w:rPr>
        <w:t>№ 1524-п «О наделении полномочиями по рассмотрению жалоб на решения, действия (бездействие) должностных лиц Министерства здравоохранения Свердловской области, участвующих в предоставлении государственных услуг» с изменениями, внесенными приказами Министерства здравоохранения Свердловской области от 05.03.2013 № 243-п, от 23.07.2013 № 934-п, от 30.06.2015 № 924-п, признать утратившим силу.».</w:t>
      </w:r>
    </w:p>
    <w:p w:rsidR="002260E8" w:rsidRPr="009F7F4E" w:rsidRDefault="00410E2A" w:rsidP="00C76A7B">
      <w:pPr>
        <w:pStyle w:val="4"/>
        <w:tabs>
          <w:tab w:val="left" w:pos="1167"/>
        </w:tabs>
        <w:spacing w:line="240" w:lineRule="auto"/>
        <w:ind w:firstLine="709"/>
        <w:contextualSpacing/>
        <w:jc w:val="both"/>
        <w:rPr>
          <w:rFonts w:ascii="Liberation Serif" w:hAnsi="Liberation Serif" w:cs="Liberation Serif"/>
        </w:rPr>
      </w:pPr>
      <w:r w:rsidRPr="009F7F4E">
        <w:rPr>
          <w:rFonts w:ascii="Liberation Serif" w:hAnsi="Liberation Serif" w:cs="Liberation Serif"/>
        </w:rPr>
        <w:t>2. Внести следующ</w:t>
      </w:r>
      <w:r w:rsidR="002260E8" w:rsidRPr="009F7F4E">
        <w:rPr>
          <w:rFonts w:ascii="Liberation Serif" w:hAnsi="Liberation Serif" w:cs="Liberation Serif"/>
        </w:rPr>
        <w:t>и</w:t>
      </w:r>
      <w:r w:rsidRPr="009F7F4E">
        <w:rPr>
          <w:rFonts w:ascii="Liberation Serif" w:hAnsi="Liberation Serif" w:cs="Liberation Serif"/>
        </w:rPr>
        <w:t>е изменени</w:t>
      </w:r>
      <w:r w:rsidR="002260E8" w:rsidRPr="009F7F4E">
        <w:rPr>
          <w:rFonts w:ascii="Liberation Serif" w:hAnsi="Liberation Serif" w:cs="Liberation Serif"/>
        </w:rPr>
        <w:t>я</w:t>
      </w:r>
      <w:r w:rsidRPr="009F7F4E">
        <w:rPr>
          <w:rFonts w:ascii="Liberation Serif" w:hAnsi="Liberation Serif" w:cs="Liberation Serif"/>
        </w:rPr>
        <w:t xml:space="preserve"> в </w:t>
      </w:r>
      <w:r w:rsidR="002260E8" w:rsidRPr="009F7F4E">
        <w:rPr>
          <w:rFonts w:ascii="Liberation Serif" w:hAnsi="Liberation Serif" w:cs="Liberation Serif"/>
        </w:rPr>
        <w:t xml:space="preserve">Положение об особенностях подачи и рассмотрения жалоб на решения и действия (бездействие) Министерства здравоохранения </w:t>
      </w:r>
      <w:r w:rsidR="002260E8" w:rsidRPr="009F7F4E">
        <w:rPr>
          <w:rFonts w:ascii="Liberation Serif" w:hAnsi="Liberation Serif" w:cs="Liberation Serif"/>
        </w:rPr>
        <w:lastRenderedPageBreak/>
        <w:t>Свердловской области, должностных лиц, государственных гражданских служащих Министерства здравоохранения Свердловской области, предоставляющих государственные услуги, утвержденное приказом № 1746-п:</w:t>
      </w:r>
    </w:p>
    <w:p w:rsidR="002260E8" w:rsidRPr="009F7F4E" w:rsidRDefault="002260E8" w:rsidP="00C76A7B">
      <w:pPr>
        <w:pStyle w:val="4"/>
        <w:tabs>
          <w:tab w:val="left" w:pos="1167"/>
        </w:tabs>
        <w:spacing w:before="0" w:line="240" w:lineRule="auto"/>
        <w:ind w:firstLine="709"/>
        <w:contextualSpacing/>
        <w:jc w:val="both"/>
        <w:rPr>
          <w:rFonts w:ascii="Liberation Serif" w:hAnsi="Liberation Serif" w:cs="Liberation Serif"/>
        </w:rPr>
      </w:pPr>
      <w:r w:rsidRPr="009F7F4E">
        <w:rPr>
          <w:rFonts w:ascii="Liberation Serif" w:hAnsi="Liberation Serif" w:cs="Liberation Serif"/>
        </w:rPr>
        <w:t>1) пункт 1 изложить в следующей редакции:</w:t>
      </w:r>
    </w:p>
    <w:p w:rsidR="002260E8" w:rsidRPr="009F7F4E" w:rsidRDefault="002260E8" w:rsidP="00C76A7B">
      <w:pPr>
        <w:pStyle w:val="4"/>
        <w:tabs>
          <w:tab w:val="left" w:pos="1167"/>
        </w:tabs>
        <w:spacing w:before="0" w:line="240" w:lineRule="auto"/>
        <w:ind w:firstLine="709"/>
        <w:contextualSpacing/>
        <w:jc w:val="both"/>
        <w:rPr>
          <w:rFonts w:ascii="Liberation Serif" w:hAnsi="Liberation Serif" w:cs="Liberation Serif"/>
        </w:rPr>
      </w:pPr>
      <w:r w:rsidRPr="009F7F4E">
        <w:rPr>
          <w:rFonts w:ascii="Liberation Serif" w:hAnsi="Liberation Serif" w:cs="Liberation Serif"/>
        </w:rPr>
        <w:t>«1. Положение об особенностях подачи и рассмотрения жалоб на решения и действия (бездействие) Министерства здравоохранения Свердловской области, должностных лиц, государственных гражданских служащих Министерства здравоохранения Свердловской области, предоставляющих государственные услуги (далее – положение), устанавливает особенности подачи и рассмотрения жалоб на нарушение порядка предоставления государственных услуг, выразившееся в неправомерных решениях и действиях (бездействии) Министерства здравоохранения Свердловской области, предоставляющего государственные услуги, должностных лиц, государственных гражданских служащих Министерства.»;</w:t>
      </w:r>
    </w:p>
    <w:p w:rsidR="002260E8" w:rsidRPr="009F7F4E" w:rsidRDefault="002260E8" w:rsidP="00C76A7B">
      <w:pPr>
        <w:pStyle w:val="4"/>
        <w:tabs>
          <w:tab w:val="left" w:pos="1167"/>
        </w:tabs>
        <w:spacing w:before="0" w:line="240" w:lineRule="auto"/>
        <w:ind w:firstLine="709"/>
        <w:contextualSpacing/>
        <w:jc w:val="both"/>
        <w:rPr>
          <w:rFonts w:ascii="Liberation Serif" w:hAnsi="Liberation Serif" w:cs="Liberation Serif"/>
        </w:rPr>
      </w:pPr>
      <w:r w:rsidRPr="009F7F4E">
        <w:rPr>
          <w:rFonts w:ascii="Liberation Serif" w:hAnsi="Liberation Serif" w:cs="Liberation Serif"/>
        </w:rPr>
        <w:t>2) пункт 2 изложить в следующей редакции:</w:t>
      </w:r>
    </w:p>
    <w:p w:rsidR="002260E8" w:rsidRPr="009F7F4E" w:rsidRDefault="002260E8" w:rsidP="00C76A7B">
      <w:pPr>
        <w:pStyle w:val="4"/>
        <w:tabs>
          <w:tab w:val="left" w:pos="1167"/>
        </w:tabs>
        <w:spacing w:line="240" w:lineRule="auto"/>
        <w:ind w:firstLine="709"/>
        <w:contextualSpacing/>
        <w:jc w:val="both"/>
        <w:rPr>
          <w:rFonts w:ascii="Liberation Serif" w:hAnsi="Liberation Serif" w:cs="Liberation Serif"/>
        </w:rPr>
      </w:pPr>
      <w:r w:rsidRPr="009F7F4E">
        <w:rPr>
          <w:rFonts w:ascii="Liberation Serif" w:hAnsi="Liberation Serif" w:cs="Liberation Serif"/>
        </w:rPr>
        <w:t xml:space="preserve">«2. Заявитель может обратиться с жалобой </w:t>
      </w:r>
      <w:r w:rsidR="009F7F4E" w:rsidRPr="009F7F4E">
        <w:rPr>
          <w:rFonts w:ascii="Liberation Serif" w:hAnsi="Liberation Serif" w:cs="Liberation Serif"/>
        </w:rPr>
        <w:t>в</w:t>
      </w:r>
      <w:r w:rsidRPr="009F7F4E">
        <w:rPr>
          <w:rFonts w:ascii="Liberation Serif" w:hAnsi="Liberation Serif" w:cs="Liberation Serif"/>
        </w:rPr>
        <w:t xml:space="preserve"> Министерство здравоохранения Свердловской области (далее – жалоба), в том числе в следующих случаях:</w:t>
      </w:r>
    </w:p>
    <w:p w:rsidR="002260E8" w:rsidRPr="009F7F4E" w:rsidRDefault="002260E8" w:rsidP="00C76A7B">
      <w:pPr>
        <w:pStyle w:val="4"/>
        <w:tabs>
          <w:tab w:val="left" w:pos="1167"/>
        </w:tabs>
        <w:spacing w:line="240" w:lineRule="auto"/>
        <w:ind w:firstLine="709"/>
        <w:contextualSpacing/>
        <w:jc w:val="both"/>
        <w:rPr>
          <w:rFonts w:ascii="Liberation Serif" w:hAnsi="Liberation Serif" w:cs="Liberation Serif"/>
        </w:rPr>
      </w:pPr>
      <w:r w:rsidRPr="009F7F4E">
        <w:rPr>
          <w:rFonts w:ascii="Liberation Serif" w:hAnsi="Liberation Serif" w:cs="Liberation Serif"/>
        </w:rPr>
        <w:t>1) нарушение срока регистрации запроса заявителя о предоставлении государственной услуги;</w:t>
      </w:r>
    </w:p>
    <w:p w:rsidR="002260E8" w:rsidRPr="009F7F4E" w:rsidRDefault="002260E8" w:rsidP="00C76A7B">
      <w:pPr>
        <w:pStyle w:val="4"/>
        <w:tabs>
          <w:tab w:val="left" w:pos="1167"/>
        </w:tabs>
        <w:spacing w:line="240" w:lineRule="auto"/>
        <w:ind w:firstLine="709"/>
        <w:contextualSpacing/>
        <w:jc w:val="both"/>
        <w:rPr>
          <w:rFonts w:ascii="Liberation Serif" w:hAnsi="Liberation Serif" w:cs="Liberation Serif"/>
        </w:rPr>
      </w:pPr>
      <w:r w:rsidRPr="009F7F4E">
        <w:rPr>
          <w:rFonts w:ascii="Liberation Serif" w:hAnsi="Liberation Serif" w:cs="Liberation Serif"/>
        </w:rPr>
        <w:t>2) нарушение срока предоставления государственной услуги;</w:t>
      </w:r>
    </w:p>
    <w:p w:rsidR="002260E8" w:rsidRPr="009F7F4E" w:rsidRDefault="002260E8" w:rsidP="00C76A7B">
      <w:pPr>
        <w:pStyle w:val="4"/>
        <w:tabs>
          <w:tab w:val="left" w:pos="1167"/>
        </w:tabs>
        <w:spacing w:line="240" w:lineRule="auto"/>
        <w:ind w:firstLine="709"/>
        <w:contextualSpacing/>
        <w:jc w:val="both"/>
        <w:rPr>
          <w:rFonts w:ascii="Liberation Serif" w:hAnsi="Liberation Serif" w:cs="Liberation Serif"/>
        </w:rPr>
      </w:pPr>
      <w:r w:rsidRPr="009F7F4E">
        <w:rPr>
          <w:rFonts w:ascii="Liberation Serif" w:hAnsi="Liberation Serif" w:cs="Liberation Serif"/>
        </w:rPr>
        <w:t>3) требование представления заявителем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Свердловской области для предоставления государственной услуги;</w:t>
      </w:r>
    </w:p>
    <w:p w:rsidR="002260E8" w:rsidRPr="009F7F4E" w:rsidRDefault="002260E8" w:rsidP="00C76A7B">
      <w:pPr>
        <w:pStyle w:val="4"/>
        <w:tabs>
          <w:tab w:val="left" w:pos="1167"/>
        </w:tabs>
        <w:spacing w:line="240" w:lineRule="auto"/>
        <w:ind w:firstLine="709"/>
        <w:contextualSpacing/>
        <w:jc w:val="both"/>
        <w:rPr>
          <w:rFonts w:ascii="Liberation Serif" w:hAnsi="Liberation Serif" w:cs="Liberation Serif"/>
        </w:rPr>
      </w:pPr>
      <w:r w:rsidRPr="009F7F4E">
        <w:rPr>
          <w:rFonts w:ascii="Liberation Serif" w:hAnsi="Liberation Serif" w:cs="Liberation Serif"/>
        </w:rPr>
        <w:t>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Свердловской области для предоставления государственной услуги;</w:t>
      </w:r>
    </w:p>
    <w:p w:rsidR="002260E8" w:rsidRPr="009F7F4E" w:rsidRDefault="002260E8" w:rsidP="00C76A7B">
      <w:pPr>
        <w:pStyle w:val="4"/>
        <w:tabs>
          <w:tab w:val="left" w:pos="1167"/>
        </w:tabs>
        <w:spacing w:line="240" w:lineRule="auto"/>
        <w:ind w:firstLine="709"/>
        <w:contextualSpacing/>
        <w:jc w:val="both"/>
        <w:rPr>
          <w:rFonts w:ascii="Liberation Serif" w:hAnsi="Liberation Serif" w:cs="Liberation Serif"/>
        </w:rPr>
      </w:pPr>
      <w:r w:rsidRPr="009F7F4E">
        <w:rPr>
          <w:rFonts w:ascii="Liberation Serif" w:hAnsi="Liberation Serif" w:cs="Liberation Serif"/>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Свердловской области;</w:t>
      </w:r>
    </w:p>
    <w:p w:rsidR="002260E8" w:rsidRPr="009F7F4E" w:rsidRDefault="002260E8" w:rsidP="00C76A7B">
      <w:pPr>
        <w:pStyle w:val="4"/>
        <w:tabs>
          <w:tab w:val="left" w:pos="1167"/>
        </w:tabs>
        <w:spacing w:line="240" w:lineRule="auto"/>
        <w:ind w:firstLine="709"/>
        <w:contextualSpacing/>
        <w:jc w:val="both"/>
        <w:rPr>
          <w:rFonts w:ascii="Liberation Serif" w:hAnsi="Liberation Serif" w:cs="Liberation Serif"/>
        </w:rPr>
      </w:pPr>
      <w:r w:rsidRPr="009F7F4E">
        <w:rPr>
          <w:rFonts w:ascii="Liberation Serif" w:hAnsi="Liberation Serif" w:cs="Liberation Serif"/>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Свердловской области;</w:t>
      </w:r>
    </w:p>
    <w:p w:rsidR="002260E8" w:rsidRPr="009F7F4E" w:rsidRDefault="002260E8" w:rsidP="00C76A7B">
      <w:pPr>
        <w:pStyle w:val="4"/>
        <w:tabs>
          <w:tab w:val="left" w:pos="1167"/>
        </w:tabs>
        <w:spacing w:line="240" w:lineRule="auto"/>
        <w:ind w:firstLine="709"/>
        <w:contextualSpacing/>
        <w:jc w:val="both"/>
        <w:rPr>
          <w:rFonts w:ascii="Liberation Serif" w:hAnsi="Liberation Serif" w:cs="Liberation Serif"/>
        </w:rPr>
      </w:pPr>
      <w:r w:rsidRPr="009F7F4E">
        <w:rPr>
          <w:rFonts w:ascii="Liberation Serif" w:hAnsi="Liberation Serif" w:cs="Liberation Serif"/>
        </w:rPr>
        <w:t>7) отказ Министерства здравоохранения Свердловской области, его должностного лица в исправлении допущенных Министерством здравоохранения Свердловской области, его должностным лицом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2260E8" w:rsidRPr="009F7F4E" w:rsidRDefault="002260E8" w:rsidP="00C76A7B">
      <w:pPr>
        <w:pStyle w:val="4"/>
        <w:tabs>
          <w:tab w:val="left" w:pos="1167"/>
        </w:tabs>
        <w:spacing w:line="240" w:lineRule="auto"/>
        <w:ind w:firstLine="709"/>
        <w:contextualSpacing/>
        <w:jc w:val="both"/>
        <w:rPr>
          <w:rFonts w:ascii="Liberation Serif" w:hAnsi="Liberation Serif" w:cs="Liberation Serif"/>
        </w:rPr>
      </w:pPr>
      <w:r w:rsidRPr="009F7F4E">
        <w:rPr>
          <w:rFonts w:ascii="Liberation Serif" w:hAnsi="Liberation Serif" w:cs="Liberation Serif"/>
        </w:rPr>
        <w:t>8) нарушение срока или порядка выдачи документов по результатам предоставления государственной услуги;</w:t>
      </w:r>
    </w:p>
    <w:p w:rsidR="002260E8" w:rsidRPr="009F7F4E" w:rsidRDefault="002260E8" w:rsidP="00C76A7B">
      <w:pPr>
        <w:pStyle w:val="4"/>
        <w:tabs>
          <w:tab w:val="left" w:pos="1167"/>
        </w:tabs>
        <w:spacing w:line="240" w:lineRule="auto"/>
        <w:ind w:firstLine="709"/>
        <w:contextualSpacing/>
        <w:jc w:val="both"/>
        <w:rPr>
          <w:rFonts w:ascii="Liberation Serif" w:hAnsi="Liberation Serif" w:cs="Liberation Serif"/>
        </w:rPr>
      </w:pPr>
      <w:r w:rsidRPr="009F7F4E">
        <w:rPr>
          <w:rFonts w:ascii="Liberation Serif" w:hAnsi="Liberation Serif" w:cs="Liberation Serif"/>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Свердловской области;</w:t>
      </w:r>
    </w:p>
    <w:p w:rsidR="002260E8" w:rsidRPr="009F7F4E" w:rsidRDefault="002260E8" w:rsidP="00C76A7B">
      <w:pPr>
        <w:pStyle w:val="4"/>
        <w:tabs>
          <w:tab w:val="left" w:pos="1167"/>
        </w:tabs>
        <w:spacing w:line="240" w:lineRule="auto"/>
        <w:ind w:firstLine="709"/>
        <w:contextualSpacing/>
        <w:jc w:val="both"/>
        <w:rPr>
          <w:rFonts w:ascii="Liberation Serif" w:hAnsi="Liberation Serif" w:cs="Liberation Serif"/>
        </w:rPr>
      </w:pPr>
      <w:r w:rsidRPr="009F7F4E">
        <w:rPr>
          <w:rFonts w:ascii="Liberation Serif" w:hAnsi="Liberation Serif" w:cs="Liberation Serif"/>
        </w:rPr>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9F7F4E">
        <w:rPr>
          <w:rFonts w:ascii="Liberation Serif" w:hAnsi="Liberation Serif" w:cs="Liberation Serif"/>
        </w:rPr>
        <w:lastRenderedPageBreak/>
        <w:t>государственной услуги, либо в предоставлении государственной услуги, за исключением следующих случаев:</w:t>
      </w:r>
    </w:p>
    <w:p w:rsidR="002260E8" w:rsidRPr="009F7F4E" w:rsidRDefault="002260E8" w:rsidP="00C76A7B">
      <w:pPr>
        <w:pStyle w:val="4"/>
        <w:tabs>
          <w:tab w:val="left" w:pos="1167"/>
        </w:tabs>
        <w:spacing w:line="240" w:lineRule="auto"/>
        <w:ind w:firstLine="709"/>
        <w:contextualSpacing/>
        <w:jc w:val="both"/>
        <w:rPr>
          <w:rFonts w:ascii="Liberation Serif" w:hAnsi="Liberation Serif" w:cs="Liberation Serif"/>
        </w:rPr>
      </w:pPr>
      <w:r w:rsidRPr="009F7F4E">
        <w:rPr>
          <w:rFonts w:ascii="Liberation Serif" w:hAnsi="Liberation Serif" w:cs="Liberation Serif"/>
        </w:rPr>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2260E8" w:rsidRPr="009F7F4E" w:rsidRDefault="002260E8" w:rsidP="00C76A7B">
      <w:pPr>
        <w:pStyle w:val="4"/>
        <w:tabs>
          <w:tab w:val="left" w:pos="1167"/>
        </w:tabs>
        <w:spacing w:line="240" w:lineRule="auto"/>
        <w:ind w:firstLine="709"/>
        <w:contextualSpacing/>
        <w:jc w:val="both"/>
        <w:rPr>
          <w:rFonts w:ascii="Liberation Serif" w:hAnsi="Liberation Serif" w:cs="Liberation Serif"/>
        </w:rPr>
      </w:pPr>
      <w:r w:rsidRPr="009F7F4E">
        <w:rPr>
          <w:rFonts w:ascii="Liberation Serif" w:hAnsi="Liberation Serif" w:cs="Liberation Serif"/>
        </w:rPr>
        <w:t>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2260E8" w:rsidRPr="009F7F4E" w:rsidRDefault="002260E8" w:rsidP="00C76A7B">
      <w:pPr>
        <w:pStyle w:val="4"/>
        <w:tabs>
          <w:tab w:val="left" w:pos="1167"/>
        </w:tabs>
        <w:spacing w:line="240" w:lineRule="auto"/>
        <w:ind w:firstLine="709"/>
        <w:contextualSpacing/>
        <w:jc w:val="both"/>
        <w:rPr>
          <w:rFonts w:ascii="Liberation Serif" w:hAnsi="Liberation Serif" w:cs="Liberation Serif"/>
        </w:rPr>
      </w:pPr>
      <w:r w:rsidRPr="009F7F4E">
        <w:rPr>
          <w:rFonts w:ascii="Liberation Serif" w:hAnsi="Liberation Serif" w:cs="Liberation Serif"/>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2260E8" w:rsidRPr="009F7F4E" w:rsidRDefault="002260E8" w:rsidP="00C76A7B">
      <w:pPr>
        <w:pStyle w:val="4"/>
        <w:tabs>
          <w:tab w:val="left" w:pos="1167"/>
        </w:tabs>
        <w:spacing w:before="0" w:line="240" w:lineRule="auto"/>
        <w:ind w:firstLine="709"/>
        <w:contextualSpacing/>
        <w:jc w:val="both"/>
        <w:rPr>
          <w:rFonts w:ascii="Liberation Serif" w:hAnsi="Liberation Serif" w:cs="Liberation Serif"/>
        </w:rPr>
      </w:pPr>
      <w:r w:rsidRPr="009F7F4E">
        <w:rPr>
          <w:rFonts w:ascii="Liberation Serif" w:hAnsi="Liberation Serif" w:cs="Liberation Serif"/>
        </w:rPr>
        <w:t>выявление документально подтвержденного факта (признаков) ошибочного или противоправного действия (бездействия) должностного лица Министерства здравоохранения Свердловской области, государственного гражданского служащего Министерства здравоохранения Свердловской области при первоначальном отказе в приеме документов, необходимых для предоставления государственной услуги, либо в предоставлении государственной услуги. В данном случае в письменном виде за подписью Министра здравоохранения Свердловской области при первоначальном отказе в приеме документов, необходимых для предоставления государственной услуги, заявитель уведомляется об указанном факте, а также приносятся извинения за доставленные неудобства.</w:t>
      </w:r>
      <w:r w:rsidR="00636409" w:rsidRPr="009F7F4E">
        <w:rPr>
          <w:rFonts w:ascii="Liberation Serif" w:hAnsi="Liberation Serif" w:cs="Liberation Serif"/>
        </w:rPr>
        <w:t>»;</w:t>
      </w:r>
    </w:p>
    <w:p w:rsidR="009F7F4E" w:rsidRPr="009F7F4E" w:rsidRDefault="00636409" w:rsidP="00C76A7B">
      <w:pPr>
        <w:pStyle w:val="4"/>
        <w:tabs>
          <w:tab w:val="left" w:pos="1167"/>
        </w:tabs>
        <w:spacing w:before="0" w:line="240" w:lineRule="auto"/>
        <w:ind w:firstLine="709"/>
        <w:contextualSpacing/>
        <w:jc w:val="both"/>
        <w:rPr>
          <w:rFonts w:ascii="Liberation Serif" w:hAnsi="Liberation Serif" w:cs="Liberation Serif"/>
        </w:rPr>
      </w:pPr>
      <w:r w:rsidRPr="009F7F4E">
        <w:rPr>
          <w:rFonts w:ascii="Liberation Serif" w:hAnsi="Liberation Serif" w:cs="Liberation Serif"/>
        </w:rPr>
        <w:t xml:space="preserve">3) </w:t>
      </w:r>
      <w:r w:rsidR="009F7F4E" w:rsidRPr="009F7F4E">
        <w:rPr>
          <w:rFonts w:ascii="Liberation Serif" w:hAnsi="Liberation Serif" w:cs="Liberation Serif"/>
        </w:rPr>
        <w:t>подпункт 3 пункта 8 изложить в следующей редакции:</w:t>
      </w:r>
    </w:p>
    <w:p w:rsidR="00636409" w:rsidRPr="009F7F4E" w:rsidRDefault="009F7F4E" w:rsidP="00C76A7B">
      <w:pPr>
        <w:pStyle w:val="4"/>
        <w:tabs>
          <w:tab w:val="left" w:pos="1167"/>
        </w:tabs>
        <w:spacing w:line="240" w:lineRule="auto"/>
        <w:ind w:firstLine="709"/>
        <w:contextualSpacing/>
        <w:jc w:val="both"/>
        <w:rPr>
          <w:rFonts w:ascii="Liberation Serif" w:hAnsi="Liberation Serif" w:cs="Liberation Serif"/>
        </w:rPr>
      </w:pPr>
      <w:r w:rsidRPr="009F7F4E">
        <w:rPr>
          <w:rFonts w:ascii="Liberation Serif" w:hAnsi="Liberation Serif" w:cs="Liberation Serif"/>
        </w:rPr>
        <w:t>«</w:t>
      </w:r>
      <w:r w:rsidR="00636409" w:rsidRPr="009F7F4E">
        <w:rPr>
          <w:rFonts w:ascii="Liberation Serif" w:hAnsi="Liberation Serif" w:cs="Liberation Serif"/>
        </w:rPr>
        <w:t>3) сведения об обжалуемых решениях и действиях (бездействии) Министерства здравоохранения Свердловской области, должностного лица Министерства здравоохранения Свердловской области, либо государственного гражданского служащего Министерства здравоохранения Свердловской области;</w:t>
      </w:r>
      <w:r w:rsidRPr="009F7F4E">
        <w:rPr>
          <w:rFonts w:ascii="Liberation Serif" w:hAnsi="Liberation Serif" w:cs="Liberation Serif"/>
        </w:rPr>
        <w:t>»;</w:t>
      </w:r>
    </w:p>
    <w:p w:rsidR="009F7F4E" w:rsidRPr="009F7F4E" w:rsidRDefault="009F7F4E" w:rsidP="009F7F4E">
      <w:pPr>
        <w:pStyle w:val="4"/>
        <w:tabs>
          <w:tab w:val="left" w:pos="1167"/>
        </w:tabs>
        <w:spacing w:before="0" w:line="240" w:lineRule="auto"/>
        <w:ind w:firstLine="709"/>
        <w:contextualSpacing/>
        <w:jc w:val="both"/>
        <w:rPr>
          <w:rFonts w:ascii="Liberation Serif" w:hAnsi="Liberation Serif" w:cs="Liberation Serif"/>
        </w:rPr>
      </w:pPr>
      <w:r w:rsidRPr="009F7F4E">
        <w:rPr>
          <w:rFonts w:ascii="Liberation Serif" w:hAnsi="Liberation Serif" w:cs="Liberation Serif"/>
        </w:rPr>
        <w:t>4) подпункт 4 пункта 8 изложить в следующей редакции:</w:t>
      </w:r>
    </w:p>
    <w:p w:rsidR="00636409" w:rsidRPr="009F7F4E" w:rsidRDefault="009F7F4E" w:rsidP="00C76A7B">
      <w:pPr>
        <w:pStyle w:val="4"/>
        <w:tabs>
          <w:tab w:val="left" w:pos="1167"/>
        </w:tabs>
        <w:spacing w:before="0" w:line="240" w:lineRule="auto"/>
        <w:ind w:firstLine="709"/>
        <w:contextualSpacing/>
        <w:jc w:val="both"/>
        <w:rPr>
          <w:rFonts w:ascii="Liberation Serif" w:hAnsi="Liberation Serif" w:cs="Liberation Serif"/>
        </w:rPr>
      </w:pPr>
      <w:r w:rsidRPr="009F7F4E">
        <w:rPr>
          <w:rFonts w:ascii="Liberation Serif" w:hAnsi="Liberation Serif" w:cs="Liberation Serif"/>
        </w:rPr>
        <w:t>«</w:t>
      </w:r>
      <w:r w:rsidR="00636409" w:rsidRPr="009F7F4E">
        <w:rPr>
          <w:rFonts w:ascii="Liberation Serif" w:hAnsi="Liberation Serif" w:cs="Liberation Serif"/>
        </w:rPr>
        <w:t>4) доводы, на основании которых заявитель не согласен с решением и действием (бездействием) Министерства здравоохранения Свердловской области, должностного лица Министерства здравоохранения Свердловской области, либо государственного гражданского служащего Министерства здравоохранения Свердловской области. Заявителем могут быть представлены документы (при наличии), подтверждающие доводы заявителя, либо их копии.»;</w:t>
      </w:r>
    </w:p>
    <w:p w:rsidR="009F7F4E" w:rsidRPr="009F7F4E" w:rsidRDefault="009F7F4E" w:rsidP="00C76A7B">
      <w:pPr>
        <w:pStyle w:val="4"/>
        <w:tabs>
          <w:tab w:val="left" w:pos="1167"/>
        </w:tabs>
        <w:spacing w:before="0" w:line="240" w:lineRule="auto"/>
        <w:ind w:firstLine="709"/>
        <w:contextualSpacing/>
        <w:jc w:val="both"/>
        <w:rPr>
          <w:rFonts w:ascii="Liberation Serif" w:hAnsi="Liberation Serif" w:cs="Liberation Serif"/>
        </w:rPr>
      </w:pPr>
      <w:r w:rsidRPr="009F7F4E">
        <w:rPr>
          <w:rFonts w:ascii="Liberation Serif" w:hAnsi="Liberation Serif" w:cs="Liberation Serif"/>
        </w:rPr>
        <w:t>5</w:t>
      </w:r>
      <w:r w:rsidR="00636409" w:rsidRPr="009F7F4E">
        <w:rPr>
          <w:rFonts w:ascii="Liberation Serif" w:hAnsi="Liberation Serif" w:cs="Liberation Serif"/>
        </w:rPr>
        <w:t xml:space="preserve">) </w:t>
      </w:r>
      <w:r w:rsidRPr="009F7F4E">
        <w:rPr>
          <w:rFonts w:ascii="Liberation Serif" w:hAnsi="Liberation Serif" w:cs="Liberation Serif"/>
        </w:rPr>
        <w:t>подпункт 5 пункта 12 изложить в следующей редакции:</w:t>
      </w:r>
    </w:p>
    <w:p w:rsidR="009F7F4E" w:rsidRPr="009F7F4E" w:rsidRDefault="009F7F4E" w:rsidP="009F7F4E">
      <w:pPr>
        <w:pStyle w:val="4"/>
        <w:tabs>
          <w:tab w:val="left" w:pos="1167"/>
        </w:tabs>
        <w:spacing w:line="240" w:lineRule="auto"/>
        <w:ind w:firstLine="709"/>
        <w:contextualSpacing/>
        <w:jc w:val="both"/>
        <w:rPr>
          <w:rFonts w:ascii="Liberation Serif" w:hAnsi="Liberation Serif" w:cs="Liberation Serif"/>
        </w:rPr>
      </w:pPr>
      <w:r w:rsidRPr="009F7F4E">
        <w:rPr>
          <w:rFonts w:ascii="Liberation Serif" w:hAnsi="Liberation Serif" w:cs="Liberation Serif"/>
        </w:rPr>
        <w:t>«5) решение, принятое по жалобе на Министерство здравоохранения Свердловской области;»;</w:t>
      </w:r>
    </w:p>
    <w:p w:rsidR="009F7F4E" w:rsidRPr="009F7F4E" w:rsidRDefault="009F7F4E" w:rsidP="009F7F4E">
      <w:pPr>
        <w:pStyle w:val="4"/>
        <w:tabs>
          <w:tab w:val="left" w:pos="1167"/>
        </w:tabs>
        <w:spacing w:before="0" w:line="240" w:lineRule="auto"/>
        <w:ind w:firstLine="709"/>
        <w:contextualSpacing/>
        <w:jc w:val="both"/>
        <w:rPr>
          <w:rFonts w:ascii="Liberation Serif" w:hAnsi="Liberation Serif" w:cs="Liberation Serif"/>
        </w:rPr>
      </w:pPr>
      <w:r w:rsidRPr="009F7F4E">
        <w:rPr>
          <w:rFonts w:ascii="Liberation Serif" w:hAnsi="Liberation Serif" w:cs="Liberation Serif"/>
        </w:rPr>
        <w:t>6) подпункт 6 пункта 12 изложить в следующей редакции:</w:t>
      </w:r>
    </w:p>
    <w:p w:rsidR="009F7F4E" w:rsidRPr="009F7F4E" w:rsidRDefault="009F7F4E" w:rsidP="009F7F4E">
      <w:pPr>
        <w:pStyle w:val="4"/>
        <w:tabs>
          <w:tab w:val="left" w:pos="1167"/>
        </w:tabs>
        <w:spacing w:line="240" w:lineRule="auto"/>
        <w:ind w:firstLine="709"/>
        <w:contextualSpacing/>
        <w:jc w:val="both"/>
        <w:rPr>
          <w:rFonts w:ascii="Liberation Serif" w:hAnsi="Liberation Serif" w:cs="Liberation Serif"/>
        </w:rPr>
      </w:pPr>
      <w:r w:rsidRPr="009F7F4E">
        <w:rPr>
          <w:rFonts w:ascii="Liberation Serif" w:hAnsi="Liberation Serif" w:cs="Liberation Serif"/>
        </w:rPr>
        <w:t>«6) в случае, если жалоба на Министерство здравоохранения Свердловской области признана подлежащей удовлетворению:</w:t>
      </w:r>
    </w:p>
    <w:p w:rsidR="009F7F4E" w:rsidRPr="009F7F4E" w:rsidRDefault="009F7F4E" w:rsidP="009F7F4E">
      <w:pPr>
        <w:pStyle w:val="4"/>
        <w:tabs>
          <w:tab w:val="left" w:pos="1167"/>
        </w:tabs>
        <w:spacing w:line="240" w:lineRule="auto"/>
        <w:ind w:firstLine="709"/>
        <w:contextualSpacing/>
        <w:jc w:val="both"/>
        <w:rPr>
          <w:rFonts w:ascii="Liberation Serif" w:hAnsi="Liberation Serif" w:cs="Liberation Serif"/>
        </w:rPr>
      </w:pPr>
      <w:r w:rsidRPr="009F7F4E">
        <w:rPr>
          <w:rFonts w:ascii="Liberation Serif" w:hAnsi="Liberation Serif" w:cs="Liberation Serif"/>
        </w:rPr>
        <w:t>сроки устранения выявленных нарушений, в том числе срок предоставления результата государственной услуги;</w:t>
      </w:r>
    </w:p>
    <w:p w:rsidR="009F7F4E" w:rsidRPr="009F7F4E" w:rsidRDefault="009F7F4E" w:rsidP="009F7F4E">
      <w:pPr>
        <w:pStyle w:val="4"/>
        <w:tabs>
          <w:tab w:val="left" w:pos="1167"/>
        </w:tabs>
        <w:spacing w:line="240" w:lineRule="auto"/>
        <w:ind w:firstLine="709"/>
        <w:contextualSpacing/>
        <w:jc w:val="both"/>
        <w:rPr>
          <w:rFonts w:ascii="Liberation Serif" w:hAnsi="Liberation Serif" w:cs="Liberation Serif"/>
        </w:rPr>
      </w:pPr>
      <w:r w:rsidRPr="009F7F4E">
        <w:rPr>
          <w:rFonts w:ascii="Liberation Serif" w:hAnsi="Liberation Serif" w:cs="Liberation Serif"/>
        </w:rPr>
        <w:t>информация о действиях, осуществляемых Министерством здравоохранения Свердловской области в целях незамедлительного устранения выявленных нарушений при предоставлении государственной услуги;</w:t>
      </w:r>
    </w:p>
    <w:p w:rsidR="009F7F4E" w:rsidRPr="009F7F4E" w:rsidRDefault="009F7F4E" w:rsidP="009F7F4E">
      <w:pPr>
        <w:pStyle w:val="4"/>
        <w:tabs>
          <w:tab w:val="left" w:pos="1167"/>
        </w:tabs>
        <w:spacing w:line="240" w:lineRule="auto"/>
        <w:ind w:firstLine="709"/>
        <w:contextualSpacing/>
        <w:jc w:val="both"/>
        <w:rPr>
          <w:rFonts w:ascii="Liberation Serif" w:hAnsi="Liberation Serif" w:cs="Liberation Serif"/>
        </w:rPr>
      </w:pPr>
      <w:r w:rsidRPr="009F7F4E">
        <w:rPr>
          <w:rFonts w:ascii="Liberation Serif" w:hAnsi="Liberation Serif" w:cs="Liberation Serif"/>
        </w:rPr>
        <w:t>извинения за доставленные неудобства;</w:t>
      </w:r>
    </w:p>
    <w:p w:rsidR="009F7F4E" w:rsidRPr="009F7F4E" w:rsidRDefault="009F7F4E" w:rsidP="009F7F4E">
      <w:pPr>
        <w:pStyle w:val="4"/>
        <w:tabs>
          <w:tab w:val="left" w:pos="1167"/>
        </w:tabs>
        <w:spacing w:line="240" w:lineRule="auto"/>
        <w:ind w:firstLine="709"/>
        <w:contextualSpacing/>
        <w:jc w:val="both"/>
        <w:rPr>
          <w:rFonts w:ascii="Liberation Serif" w:hAnsi="Liberation Serif" w:cs="Liberation Serif"/>
        </w:rPr>
      </w:pPr>
      <w:r w:rsidRPr="009F7F4E">
        <w:rPr>
          <w:rFonts w:ascii="Liberation Serif" w:hAnsi="Liberation Serif" w:cs="Liberation Serif"/>
        </w:rPr>
        <w:t>информация о дальнейших действиях, которые необходимо совершить заявителю в целях получения государственной услуги;»;</w:t>
      </w:r>
    </w:p>
    <w:p w:rsidR="009F7F4E" w:rsidRPr="009F7F4E" w:rsidRDefault="009F7F4E" w:rsidP="009F7F4E">
      <w:pPr>
        <w:pStyle w:val="4"/>
        <w:tabs>
          <w:tab w:val="left" w:pos="1167"/>
        </w:tabs>
        <w:spacing w:line="240" w:lineRule="auto"/>
        <w:ind w:firstLine="709"/>
        <w:contextualSpacing/>
        <w:jc w:val="both"/>
        <w:rPr>
          <w:rFonts w:ascii="Liberation Serif" w:hAnsi="Liberation Serif" w:cs="Liberation Serif"/>
        </w:rPr>
      </w:pPr>
      <w:r w:rsidRPr="009F7F4E">
        <w:rPr>
          <w:rFonts w:ascii="Liberation Serif" w:hAnsi="Liberation Serif" w:cs="Liberation Serif"/>
        </w:rPr>
        <w:lastRenderedPageBreak/>
        <w:t>7) подпункт 7 пункта 12 изложить в следующей редакции:</w:t>
      </w:r>
    </w:p>
    <w:p w:rsidR="009F7F4E" w:rsidRPr="009F7F4E" w:rsidRDefault="009F7F4E" w:rsidP="009F7F4E">
      <w:pPr>
        <w:pStyle w:val="4"/>
        <w:tabs>
          <w:tab w:val="left" w:pos="1167"/>
        </w:tabs>
        <w:spacing w:line="240" w:lineRule="auto"/>
        <w:ind w:firstLine="709"/>
        <w:contextualSpacing/>
        <w:jc w:val="both"/>
        <w:rPr>
          <w:rFonts w:ascii="Liberation Serif" w:hAnsi="Liberation Serif" w:cs="Liberation Serif"/>
        </w:rPr>
      </w:pPr>
      <w:r w:rsidRPr="009F7F4E">
        <w:rPr>
          <w:rFonts w:ascii="Liberation Serif" w:hAnsi="Liberation Serif" w:cs="Liberation Serif"/>
        </w:rPr>
        <w:t>«7) в случае, если жалоба на Министерство здравоохранения Свердловской области признана не подлежащей удовлетворению, – аргументированные разъяснения о причинах принятого решения;»;</w:t>
      </w:r>
    </w:p>
    <w:p w:rsidR="009F7F4E" w:rsidRPr="009F7F4E" w:rsidRDefault="009F7F4E" w:rsidP="009F7F4E">
      <w:pPr>
        <w:pStyle w:val="4"/>
        <w:tabs>
          <w:tab w:val="left" w:pos="1167"/>
        </w:tabs>
        <w:spacing w:line="240" w:lineRule="auto"/>
        <w:ind w:firstLine="709"/>
        <w:contextualSpacing/>
        <w:jc w:val="both"/>
        <w:rPr>
          <w:rFonts w:ascii="Liberation Serif" w:hAnsi="Liberation Serif" w:cs="Liberation Serif"/>
        </w:rPr>
      </w:pPr>
      <w:r w:rsidRPr="009F7F4E">
        <w:rPr>
          <w:rFonts w:ascii="Liberation Serif" w:hAnsi="Liberation Serif" w:cs="Liberation Serif"/>
        </w:rPr>
        <w:t>8) подпункт 8 пункта 12 изложить в следующей редакции:</w:t>
      </w:r>
    </w:p>
    <w:p w:rsidR="009F7F4E" w:rsidRPr="009F7F4E" w:rsidRDefault="009F7F4E" w:rsidP="009F7F4E">
      <w:pPr>
        <w:pStyle w:val="4"/>
        <w:tabs>
          <w:tab w:val="left" w:pos="1167"/>
        </w:tabs>
        <w:spacing w:before="0" w:line="240" w:lineRule="auto"/>
        <w:ind w:firstLine="709"/>
        <w:contextualSpacing/>
        <w:jc w:val="both"/>
        <w:rPr>
          <w:rFonts w:ascii="Liberation Serif" w:hAnsi="Liberation Serif" w:cs="Liberation Serif"/>
        </w:rPr>
      </w:pPr>
      <w:r w:rsidRPr="009F7F4E">
        <w:rPr>
          <w:rFonts w:ascii="Liberation Serif" w:hAnsi="Liberation Serif" w:cs="Liberation Serif"/>
        </w:rPr>
        <w:t>«8) сведения о порядке обжалования решения, принятого по жалобе на Министерство здравоохранения Свердловской области.»;</w:t>
      </w:r>
    </w:p>
    <w:p w:rsidR="002260E8" w:rsidRPr="009F7F4E" w:rsidRDefault="009F7F4E" w:rsidP="00C76A7B">
      <w:pPr>
        <w:pStyle w:val="4"/>
        <w:tabs>
          <w:tab w:val="left" w:pos="1167"/>
        </w:tabs>
        <w:spacing w:before="0" w:line="240" w:lineRule="auto"/>
        <w:ind w:firstLine="709"/>
        <w:contextualSpacing/>
        <w:jc w:val="both"/>
        <w:rPr>
          <w:rFonts w:ascii="Liberation Serif" w:hAnsi="Liberation Serif" w:cs="Liberation Serif"/>
        </w:rPr>
      </w:pPr>
      <w:r w:rsidRPr="009F7F4E">
        <w:rPr>
          <w:rFonts w:ascii="Liberation Serif" w:hAnsi="Liberation Serif" w:cs="Liberation Serif"/>
        </w:rPr>
        <w:t>9</w:t>
      </w:r>
      <w:r w:rsidR="00C76A7B" w:rsidRPr="009F7F4E">
        <w:rPr>
          <w:rFonts w:ascii="Liberation Serif" w:hAnsi="Liberation Serif" w:cs="Liberation Serif"/>
        </w:rPr>
        <w:t>) в подпункте 3 пункта 14 слова «указанной жалобы» заменить на «жалобы»;</w:t>
      </w:r>
    </w:p>
    <w:p w:rsidR="00C76A7B" w:rsidRPr="009F7F4E" w:rsidRDefault="009F7F4E" w:rsidP="00C76A7B">
      <w:pPr>
        <w:pStyle w:val="4"/>
        <w:tabs>
          <w:tab w:val="left" w:pos="1167"/>
        </w:tabs>
        <w:spacing w:before="0" w:line="240" w:lineRule="auto"/>
        <w:ind w:firstLine="709"/>
        <w:contextualSpacing/>
        <w:jc w:val="both"/>
        <w:rPr>
          <w:rFonts w:ascii="Liberation Serif" w:hAnsi="Liberation Serif" w:cs="Liberation Serif"/>
        </w:rPr>
      </w:pPr>
      <w:r w:rsidRPr="009F7F4E">
        <w:rPr>
          <w:rFonts w:ascii="Liberation Serif" w:hAnsi="Liberation Serif" w:cs="Liberation Serif"/>
        </w:rPr>
        <w:t>10</w:t>
      </w:r>
      <w:r w:rsidR="00C76A7B" w:rsidRPr="009F7F4E">
        <w:rPr>
          <w:rFonts w:ascii="Liberation Serif" w:hAnsi="Liberation Serif" w:cs="Liberation Serif"/>
        </w:rPr>
        <w:t>) в пункте 15 слова «указанную жалобу» заменить на «жалобу»;</w:t>
      </w:r>
    </w:p>
    <w:p w:rsidR="00C76A7B" w:rsidRPr="009F7F4E" w:rsidRDefault="009F7F4E" w:rsidP="00C76A7B">
      <w:pPr>
        <w:pStyle w:val="4"/>
        <w:tabs>
          <w:tab w:val="left" w:pos="1167"/>
        </w:tabs>
        <w:spacing w:before="0" w:line="240" w:lineRule="auto"/>
        <w:ind w:firstLine="709"/>
        <w:contextualSpacing/>
        <w:jc w:val="both"/>
        <w:rPr>
          <w:rFonts w:ascii="Liberation Serif" w:hAnsi="Liberation Serif" w:cs="Liberation Serif"/>
        </w:rPr>
      </w:pPr>
      <w:r w:rsidRPr="009F7F4E">
        <w:rPr>
          <w:rFonts w:ascii="Liberation Serif" w:hAnsi="Liberation Serif" w:cs="Liberation Serif"/>
        </w:rPr>
        <w:t>11</w:t>
      </w:r>
      <w:r w:rsidR="00C76A7B" w:rsidRPr="009F7F4E">
        <w:rPr>
          <w:rFonts w:ascii="Liberation Serif" w:hAnsi="Liberation Serif" w:cs="Liberation Serif"/>
        </w:rPr>
        <w:t>) пункт 17 изложить в следующей редакции:</w:t>
      </w:r>
    </w:p>
    <w:p w:rsidR="00C76A7B" w:rsidRPr="009F7F4E" w:rsidRDefault="00C76A7B" w:rsidP="00C76A7B">
      <w:pPr>
        <w:pStyle w:val="4"/>
        <w:tabs>
          <w:tab w:val="left" w:pos="1167"/>
        </w:tabs>
        <w:spacing w:before="0" w:line="240" w:lineRule="auto"/>
        <w:ind w:firstLine="709"/>
        <w:contextualSpacing/>
        <w:jc w:val="both"/>
        <w:rPr>
          <w:rFonts w:ascii="Liberation Serif" w:hAnsi="Liberation Serif" w:cs="Liberation Serif"/>
        </w:rPr>
      </w:pPr>
      <w:r w:rsidRPr="009F7F4E">
        <w:rPr>
          <w:rFonts w:ascii="Liberation Serif" w:hAnsi="Liberation Serif" w:cs="Liberation Serif"/>
        </w:rPr>
        <w:t>«17. В случае если вопросы, изложенные в жалобе, не входят в компетенцию Министерства здравоохранения Свердловской области, то такая жалоба регистрируется не позднее следующего рабочего дня со дня ее поступления и в течение 3 рабочих дней со дня регистрации направляется в уполномоченный на ее рассмотрение орган в письменной форме с информированием о перенаправлении указанной жалобы заявителя.».</w:t>
      </w:r>
    </w:p>
    <w:p w:rsidR="00585077" w:rsidRPr="00585077" w:rsidRDefault="00815FD6" w:rsidP="00585077">
      <w:pPr>
        <w:pStyle w:val="4"/>
        <w:tabs>
          <w:tab w:val="left" w:pos="1071"/>
        </w:tabs>
        <w:spacing w:line="240" w:lineRule="auto"/>
        <w:ind w:firstLine="709"/>
        <w:contextualSpacing/>
        <w:jc w:val="both"/>
        <w:rPr>
          <w:rFonts w:ascii="Liberation Serif" w:hAnsi="Liberation Serif" w:cs="Liberation Serif"/>
        </w:rPr>
      </w:pPr>
      <w:r w:rsidRPr="009F7F4E">
        <w:rPr>
          <w:rFonts w:ascii="Liberation Serif" w:hAnsi="Liberation Serif" w:cs="Liberation Serif"/>
        </w:rPr>
        <w:t>3</w:t>
      </w:r>
      <w:r w:rsidR="004C7BC3" w:rsidRPr="009F7F4E">
        <w:rPr>
          <w:rFonts w:ascii="Liberation Serif" w:hAnsi="Liberation Serif" w:cs="Liberation Serif"/>
        </w:rPr>
        <w:t xml:space="preserve">. </w:t>
      </w:r>
      <w:r w:rsidR="00585077" w:rsidRPr="00585077">
        <w:rPr>
          <w:rFonts w:ascii="Liberation Serif" w:hAnsi="Liberation Serif" w:cs="Liberation Serif"/>
        </w:rPr>
        <w:t>Настоящий приказ опубликовать на «Официальном интернет-портале правовой информации Свердловской области» (www.pravo.gov66.ru).</w:t>
      </w:r>
    </w:p>
    <w:p w:rsidR="00585077" w:rsidRPr="00585077" w:rsidRDefault="00585077" w:rsidP="00585077">
      <w:pPr>
        <w:pStyle w:val="4"/>
        <w:shd w:val="clear" w:color="auto" w:fill="auto"/>
        <w:tabs>
          <w:tab w:val="left" w:pos="1071"/>
        </w:tabs>
        <w:spacing w:before="0" w:line="240" w:lineRule="auto"/>
        <w:ind w:firstLine="709"/>
        <w:contextualSpacing/>
        <w:jc w:val="both"/>
        <w:rPr>
          <w:rFonts w:ascii="Liberation Serif" w:hAnsi="Liberation Serif" w:cs="Liberation Serif"/>
          <w:lang w:val="ru"/>
        </w:rPr>
      </w:pPr>
      <w:r>
        <w:rPr>
          <w:rFonts w:ascii="Liberation Serif" w:hAnsi="Liberation Serif" w:cs="Liberation Serif"/>
        </w:rPr>
        <w:t>4</w:t>
      </w:r>
      <w:r w:rsidRPr="00585077">
        <w:rPr>
          <w:rFonts w:ascii="Liberation Serif" w:hAnsi="Liberation Serif" w:cs="Liberation Serif"/>
        </w:rPr>
        <w:t>.</w:t>
      </w:r>
      <w:r w:rsidRPr="00585077">
        <w:rPr>
          <w:rFonts w:ascii="Liberation Serif" w:hAnsi="Liberation Serif" w:cs="Liberation Serif"/>
        </w:rPr>
        <w:tab/>
        <w:t>Копию настоящего приказа направить в 7-дневный срок в Главное управление Министерства юстиции Российской Федерации по Свердловской области и в прокуратуру Свердловской области.</w:t>
      </w:r>
    </w:p>
    <w:p w:rsidR="003B43DF" w:rsidRPr="00540412" w:rsidRDefault="00585077" w:rsidP="00C76A7B">
      <w:pPr>
        <w:pStyle w:val="4"/>
        <w:shd w:val="clear" w:color="auto" w:fill="auto"/>
        <w:tabs>
          <w:tab w:val="left" w:pos="1071"/>
        </w:tabs>
        <w:spacing w:before="0" w:line="240" w:lineRule="auto"/>
        <w:ind w:firstLine="709"/>
        <w:contextualSpacing/>
        <w:jc w:val="both"/>
        <w:rPr>
          <w:rFonts w:ascii="Liberation Serif" w:hAnsi="Liberation Serif" w:cs="Liberation Serif"/>
        </w:rPr>
      </w:pPr>
      <w:r>
        <w:rPr>
          <w:rFonts w:ascii="Liberation Serif" w:hAnsi="Liberation Serif" w:cs="Liberation Serif"/>
          <w:lang w:val="ru"/>
        </w:rPr>
        <w:t xml:space="preserve">5. </w:t>
      </w:r>
      <w:r w:rsidR="004C7BC3" w:rsidRPr="009F7F4E">
        <w:rPr>
          <w:rFonts w:ascii="Liberation Serif" w:hAnsi="Liberation Serif" w:cs="Liberation Serif"/>
        </w:rPr>
        <w:t>Контроль за исполнением н</w:t>
      </w:r>
      <w:r w:rsidR="00B3151E" w:rsidRPr="009F7F4E">
        <w:rPr>
          <w:rFonts w:ascii="Liberation Serif" w:hAnsi="Liberation Serif" w:cs="Liberation Serif"/>
        </w:rPr>
        <w:t xml:space="preserve">астоящего приказа </w:t>
      </w:r>
      <w:r w:rsidR="009D3C39">
        <w:rPr>
          <w:rFonts w:ascii="Liberation Serif" w:hAnsi="Liberation Serif" w:cs="Liberation Serif"/>
        </w:rPr>
        <w:t>оставляю за собой</w:t>
      </w:r>
      <w:r w:rsidR="004C7BC3" w:rsidRPr="009F7F4E">
        <w:rPr>
          <w:rFonts w:ascii="Liberation Serif" w:hAnsi="Liberation Serif" w:cs="Liberation Serif"/>
        </w:rPr>
        <w:t>.</w:t>
      </w:r>
    </w:p>
    <w:p w:rsidR="007C11CF" w:rsidRPr="00540412" w:rsidRDefault="007C11CF" w:rsidP="00C76A7B">
      <w:pPr>
        <w:pStyle w:val="4"/>
        <w:shd w:val="clear" w:color="auto" w:fill="auto"/>
        <w:tabs>
          <w:tab w:val="left" w:pos="1071"/>
        </w:tabs>
        <w:spacing w:before="0" w:line="240" w:lineRule="auto"/>
        <w:contextualSpacing/>
        <w:jc w:val="both"/>
        <w:rPr>
          <w:rFonts w:ascii="Liberation Serif" w:hAnsi="Liberation Serif" w:cs="Liberation Serif"/>
        </w:rPr>
      </w:pPr>
    </w:p>
    <w:p w:rsidR="007C11CF" w:rsidRPr="00540412" w:rsidRDefault="007C11CF" w:rsidP="00C76A7B">
      <w:pPr>
        <w:pStyle w:val="4"/>
        <w:shd w:val="clear" w:color="auto" w:fill="auto"/>
        <w:tabs>
          <w:tab w:val="left" w:pos="1071"/>
        </w:tabs>
        <w:spacing w:before="0" w:line="240" w:lineRule="auto"/>
        <w:ind w:firstLine="709"/>
        <w:contextualSpacing/>
        <w:jc w:val="both"/>
        <w:rPr>
          <w:rFonts w:ascii="Liberation Serif" w:hAnsi="Liberation Serif" w:cs="Liberation Serif"/>
        </w:rPr>
      </w:pPr>
    </w:p>
    <w:p w:rsidR="003B43DF" w:rsidRPr="00CA65F3" w:rsidRDefault="00CA2138" w:rsidP="00C76A7B">
      <w:pPr>
        <w:spacing w:after="0" w:line="240" w:lineRule="auto"/>
        <w:contextualSpacing/>
        <w:jc w:val="both"/>
        <w:rPr>
          <w:rFonts w:ascii="Liberation Serif" w:hAnsi="Liberation Serif" w:cs="Liberation Serif"/>
          <w:sz w:val="26"/>
          <w:szCs w:val="26"/>
        </w:rPr>
      </w:pPr>
      <w:r w:rsidRPr="00540412">
        <w:rPr>
          <w:rFonts w:ascii="Liberation Serif" w:eastAsia="Calibri" w:hAnsi="Liberation Serif" w:cs="Liberation Serif"/>
          <w:sz w:val="26"/>
          <w:szCs w:val="26"/>
        </w:rPr>
        <w:t xml:space="preserve">Министр                                                                   </w:t>
      </w:r>
      <w:r w:rsidR="00271097" w:rsidRPr="00540412">
        <w:rPr>
          <w:rFonts w:ascii="Liberation Serif" w:eastAsia="Calibri" w:hAnsi="Liberation Serif" w:cs="Liberation Serif"/>
          <w:sz w:val="26"/>
          <w:szCs w:val="26"/>
        </w:rPr>
        <w:t xml:space="preserve">                             </w:t>
      </w:r>
      <w:r w:rsidR="00E506A5" w:rsidRPr="00540412">
        <w:rPr>
          <w:rFonts w:ascii="Liberation Serif" w:eastAsia="Calibri" w:hAnsi="Liberation Serif" w:cs="Liberation Serif"/>
          <w:sz w:val="26"/>
          <w:szCs w:val="26"/>
        </w:rPr>
        <w:t xml:space="preserve"> </w:t>
      </w:r>
      <w:r w:rsidR="00DE606B" w:rsidRPr="00540412">
        <w:rPr>
          <w:rFonts w:ascii="Liberation Serif" w:eastAsia="Calibri" w:hAnsi="Liberation Serif" w:cs="Liberation Serif"/>
          <w:sz w:val="26"/>
          <w:szCs w:val="26"/>
        </w:rPr>
        <w:t xml:space="preserve">   </w:t>
      </w:r>
      <w:r w:rsidR="00C40BE9" w:rsidRPr="00540412">
        <w:rPr>
          <w:rFonts w:ascii="Liberation Serif" w:eastAsia="Calibri" w:hAnsi="Liberation Serif" w:cs="Liberation Serif"/>
          <w:sz w:val="26"/>
          <w:szCs w:val="26"/>
        </w:rPr>
        <w:t xml:space="preserve">           </w:t>
      </w:r>
      <w:r w:rsidR="005C31E0" w:rsidRPr="00540412">
        <w:rPr>
          <w:rFonts w:ascii="Liberation Serif" w:eastAsia="Calibri" w:hAnsi="Liberation Serif" w:cs="Liberation Serif"/>
          <w:sz w:val="26"/>
          <w:szCs w:val="26"/>
        </w:rPr>
        <w:t xml:space="preserve">           </w:t>
      </w:r>
      <w:r w:rsidR="00C40BE9" w:rsidRPr="00540412">
        <w:rPr>
          <w:rFonts w:ascii="Liberation Serif" w:eastAsia="Calibri" w:hAnsi="Liberation Serif" w:cs="Liberation Serif"/>
          <w:sz w:val="26"/>
          <w:szCs w:val="26"/>
        </w:rPr>
        <w:t>А.А. Карлов</w:t>
      </w:r>
    </w:p>
    <w:sectPr w:rsidR="003B43DF" w:rsidRPr="00CA65F3" w:rsidSect="00DC0792">
      <w:headerReference w:type="default" r:id="rId8"/>
      <w:pgSz w:w="11906" w:h="16838"/>
      <w:pgMar w:top="1134" w:right="567" w:bottom="1134" w:left="1134" w:header="709" w:footer="0" w:gutter="0"/>
      <w:cols w:space="720"/>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D97" w:rsidRDefault="00A90D97">
      <w:pPr>
        <w:spacing w:after="0" w:line="240" w:lineRule="auto"/>
      </w:pPr>
      <w:r>
        <w:separator/>
      </w:r>
    </w:p>
  </w:endnote>
  <w:endnote w:type="continuationSeparator" w:id="0">
    <w:p w:rsidR="00A90D97" w:rsidRDefault="00A90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panose1 w:val="02020603050405020304"/>
    <w:charset w:val="CC"/>
    <w:family w:val="roman"/>
    <w:pitch w:val="variable"/>
    <w:sig w:usb0="E0000AFF" w:usb1="500078FF" w:usb2="00000021" w:usb3="00000000" w:csb0="000001B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Noto Sans Devanagari">
    <w:altName w:val="Times New Roman"/>
    <w:panose1 w:val="00000000000000000000"/>
    <w:charset w:val="00"/>
    <w:family w:val="roman"/>
    <w:notTrueType/>
    <w:pitch w:val="default"/>
  </w:font>
  <w:font w:name="DejaVu Sans">
    <w:charset w:val="CC"/>
    <w:family w:val="swiss"/>
    <w:pitch w:val="variable"/>
    <w:sig w:usb0="E7002EFF" w:usb1="D200FDFF" w:usb2="0A24602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D97" w:rsidRDefault="00A90D97">
      <w:pPr>
        <w:spacing w:after="0" w:line="240" w:lineRule="auto"/>
      </w:pPr>
      <w:r>
        <w:separator/>
      </w:r>
    </w:p>
  </w:footnote>
  <w:footnote w:type="continuationSeparator" w:id="0">
    <w:p w:rsidR="00A90D97" w:rsidRDefault="00A90D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5799765"/>
      <w:docPartObj>
        <w:docPartGallery w:val="Page Numbers (Top of Page)"/>
        <w:docPartUnique/>
      </w:docPartObj>
    </w:sdtPr>
    <w:sdtEndPr>
      <w:rPr>
        <w:rFonts w:ascii="Liberation Serif" w:hAnsi="Liberation Serif" w:cs="Liberation Serif"/>
        <w:sz w:val="26"/>
        <w:szCs w:val="26"/>
      </w:rPr>
    </w:sdtEndPr>
    <w:sdtContent>
      <w:p w:rsidR="00EA403F" w:rsidRPr="00CA65F3" w:rsidRDefault="00EA403F">
        <w:pPr>
          <w:pStyle w:val="a8"/>
          <w:jc w:val="center"/>
          <w:rPr>
            <w:rFonts w:ascii="Liberation Serif" w:hAnsi="Liberation Serif" w:cs="Liberation Serif"/>
            <w:sz w:val="26"/>
            <w:szCs w:val="26"/>
          </w:rPr>
        </w:pPr>
        <w:r w:rsidRPr="00CA65F3">
          <w:rPr>
            <w:rFonts w:ascii="Liberation Serif" w:hAnsi="Liberation Serif" w:cs="Liberation Serif"/>
            <w:sz w:val="26"/>
            <w:szCs w:val="26"/>
          </w:rPr>
          <w:fldChar w:fldCharType="begin"/>
        </w:r>
        <w:r w:rsidRPr="00CA65F3">
          <w:rPr>
            <w:rFonts w:ascii="Liberation Serif" w:hAnsi="Liberation Serif" w:cs="Liberation Serif"/>
            <w:sz w:val="26"/>
            <w:szCs w:val="26"/>
          </w:rPr>
          <w:instrText>PAGE</w:instrText>
        </w:r>
        <w:r w:rsidRPr="00CA65F3">
          <w:rPr>
            <w:rFonts w:ascii="Liberation Serif" w:hAnsi="Liberation Serif" w:cs="Liberation Serif"/>
            <w:sz w:val="26"/>
            <w:szCs w:val="26"/>
          </w:rPr>
          <w:fldChar w:fldCharType="separate"/>
        </w:r>
        <w:r w:rsidR="00D7201A">
          <w:rPr>
            <w:rFonts w:ascii="Liberation Serif" w:hAnsi="Liberation Serif" w:cs="Liberation Serif"/>
            <w:noProof/>
            <w:sz w:val="26"/>
            <w:szCs w:val="26"/>
          </w:rPr>
          <w:t>4</w:t>
        </w:r>
        <w:r w:rsidRPr="00CA65F3">
          <w:rPr>
            <w:rFonts w:ascii="Liberation Serif" w:hAnsi="Liberation Serif" w:cs="Liberation Serif"/>
            <w:sz w:val="26"/>
            <w:szCs w:val="26"/>
          </w:rPr>
          <w:fldChar w:fldCharType="end"/>
        </w:r>
      </w:p>
    </w:sdtContent>
  </w:sdt>
  <w:p w:rsidR="00EA403F" w:rsidRDefault="00EA403F">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6EA9"/>
    <w:multiLevelType w:val="hybridMultilevel"/>
    <w:tmpl w:val="CE320B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9FF4AB8"/>
    <w:multiLevelType w:val="multilevel"/>
    <w:tmpl w:val="80D852E2"/>
    <w:lvl w:ilvl="0">
      <w:start w:val="1"/>
      <w:numFmt w:val="decimal"/>
      <w:lvlText w:val="%1."/>
      <w:lvlJc w:val="left"/>
      <w:rPr>
        <w:rFonts w:ascii="Liberation Serif" w:eastAsia="Times New Roman" w:hAnsi="Liberation Serif" w:cs="Liberation Serif" w:hint="default"/>
        <w:b w:val="0"/>
        <w:bCs w:val="0"/>
        <w:i w:val="0"/>
        <w:iCs w:val="0"/>
        <w:smallCaps w:val="0"/>
        <w:strike w:val="0"/>
        <w:color w:val="000000"/>
        <w:spacing w:val="0"/>
        <w:w w:val="100"/>
        <w:position w:val="0"/>
        <w:sz w:val="26"/>
        <w:szCs w:val="26"/>
        <w:u w:val="none"/>
        <w:lang w:val="ru-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0AD7B63"/>
    <w:multiLevelType w:val="hybridMultilevel"/>
    <w:tmpl w:val="DBA619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3DF"/>
    <w:rsid w:val="0000265A"/>
    <w:rsid w:val="000045D2"/>
    <w:rsid w:val="00005825"/>
    <w:rsid w:val="00005957"/>
    <w:rsid w:val="00006CC8"/>
    <w:rsid w:val="000077E4"/>
    <w:rsid w:val="00013F2E"/>
    <w:rsid w:val="00016D34"/>
    <w:rsid w:val="0002004A"/>
    <w:rsid w:val="00024C4F"/>
    <w:rsid w:val="00032913"/>
    <w:rsid w:val="0003308F"/>
    <w:rsid w:val="00033225"/>
    <w:rsid w:val="000357DB"/>
    <w:rsid w:val="00036E9C"/>
    <w:rsid w:val="00042588"/>
    <w:rsid w:val="000435C4"/>
    <w:rsid w:val="00046BA8"/>
    <w:rsid w:val="000478C3"/>
    <w:rsid w:val="00054ACB"/>
    <w:rsid w:val="000569B9"/>
    <w:rsid w:val="00060E03"/>
    <w:rsid w:val="0006127E"/>
    <w:rsid w:val="000626F4"/>
    <w:rsid w:val="0006371E"/>
    <w:rsid w:val="000640D2"/>
    <w:rsid w:val="000658DB"/>
    <w:rsid w:val="00066316"/>
    <w:rsid w:val="00070091"/>
    <w:rsid w:val="00087D82"/>
    <w:rsid w:val="00094608"/>
    <w:rsid w:val="000A07AF"/>
    <w:rsid w:val="000A6AAB"/>
    <w:rsid w:val="000B0943"/>
    <w:rsid w:val="000D0079"/>
    <w:rsid w:val="000D04CD"/>
    <w:rsid w:val="000D37FB"/>
    <w:rsid w:val="000D5559"/>
    <w:rsid w:val="000E0679"/>
    <w:rsid w:val="000E178B"/>
    <w:rsid w:val="000E3C0F"/>
    <w:rsid w:val="000E6FE5"/>
    <w:rsid w:val="000E71AD"/>
    <w:rsid w:val="000F01C3"/>
    <w:rsid w:val="000F2F4E"/>
    <w:rsid w:val="000F60BB"/>
    <w:rsid w:val="000F6435"/>
    <w:rsid w:val="000F6BAB"/>
    <w:rsid w:val="00100E2A"/>
    <w:rsid w:val="0010446C"/>
    <w:rsid w:val="001058C4"/>
    <w:rsid w:val="00113C02"/>
    <w:rsid w:val="00114B62"/>
    <w:rsid w:val="001151D5"/>
    <w:rsid w:val="00122BB1"/>
    <w:rsid w:val="0012682E"/>
    <w:rsid w:val="0012770A"/>
    <w:rsid w:val="001341FE"/>
    <w:rsid w:val="00136EB4"/>
    <w:rsid w:val="00141DBF"/>
    <w:rsid w:val="001451AA"/>
    <w:rsid w:val="0014595A"/>
    <w:rsid w:val="00145DAC"/>
    <w:rsid w:val="00146CDE"/>
    <w:rsid w:val="00150A6A"/>
    <w:rsid w:val="00150A92"/>
    <w:rsid w:val="00167759"/>
    <w:rsid w:val="001758CA"/>
    <w:rsid w:val="00186141"/>
    <w:rsid w:val="00186EF8"/>
    <w:rsid w:val="00191A72"/>
    <w:rsid w:val="00192CB4"/>
    <w:rsid w:val="00193293"/>
    <w:rsid w:val="001932FD"/>
    <w:rsid w:val="001A078A"/>
    <w:rsid w:val="001A41FD"/>
    <w:rsid w:val="001A7226"/>
    <w:rsid w:val="001A7669"/>
    <w:rsid w:val="001B4FCE"/>
    <w:rsid w:val="001B56F2"/>
    <w:rsid w:val="001B5F4A"/>
    <w:rsid w:val="001B652C"/>
    <w:rsid w:val="001C1CCB"/>
    <w:rsid w:val="001C3E26"/>
    <w:rsid w:val="001C3E9C"/>
    <w:rsid w:val="001C4573"/>
    <w:rsid w:val="001C675E"/>
    <w:rsid w:val="001D7435"/>
    <w:rsid w:val="001E13FF"/>
    <w:rsid w:val="001E236A"/>
    <w:rsid w:val="001E5567"/>
    <w:rsid w:val="001F0715"/>
    <w:rsid w:val="001F09E3"/>
    <w:rsid w:val="001F339A"/>
    <w:rsid w:val="001F53AF"/>
    <w:rsid w:val="00201F13"/>
    <w:rsid w:val="00202AAF"/>
    <w:rsid w:val="002032A8"/>
    <w:rsid w:val="002037B8"/>
    <w:rsid w:val="00212A61"/>
    <w:rsid w:val="00213B95"/>
    <w:rsid w:val="002260E8"/>
    <w:rsid w:val="00226D5D"/>
    <w:rsid w:val="00226F92"/>
    <w:rsid w:val="00230C6F"/>
    <w:rsid w:val="002323F7"/>
    <w:rsid w:val="0025206B"/>
    <w:rsid w:val="00252DC9"/>
    <w:rsid w:val="002562AE"/>
    <w:rsid w:val="00257938"/>
    <w:rsid w:val="002646CB"/>
    <w:rsid w:val="00267AE5"/>
    <w:rsid w:val="002708DA"/>
    <w:rsid w:val="00271097"/>
    <w:rsid w:val="00274A9B"/>
    <w:rsid w:val="002765D1"/>
    <w:rsid w:val="0028000A"/>
    <w:rsid w:val="00281F89"/>
    <w:rsid w:val="00285119"/>
    <w:rsid w:val="0028695B"/>
    <w:rsid w:val="00287346"/>
    <w:rsid w:val="00293CE2"/>
    <w:rsid w:val="002967AD"/>
    <w:rsid w:val="00296C3B"/>
    <w:rsid w:val="00296D33"/>
    <w:rsid w:val="002A42A2"/>
    <w:rsid w:val="002B22CF"/>
    <w:rsid w:val="002B51AF"/>
    <w:rsid w:val="002B6212"/>
    <w:rsid w:val="002B6C2B"/>
    <w:rsid w:val="002C32BF"/>
    <w:rsid w:val="002C4FD4"/>
    <w:rsid w:val="002C4FD5"/>
    <w:rsid w:val="002C5D74"/>
    <w:rsid w:val="002D306F"/>
    <w:rsid w:val="002D75D1"/>
    <w:rsid w:val="002E00F3"/>
    <w:rsid w:val="002E7787"/>
    <w:rsid w:val="002F0978"/>
    <w:rsid w:val="002F0AB6"/>
    <w:rsid w:val="002F0BAC"/>
    <w:rsid w:val="002F2534"/>
    <w:rsid w:val="002F3313"/>
    <w:rsid w:val="002F66C0"/>
    <w:rsid w:val="00305576"/>
    <w:rsid w:val="00306AC9"/>
    <w:rsid w:val="003124D7"/>
    <w:rsid w:val="00313D69"/>
    <w:rsid w:val="003148A3"/>
    <w:rsid w:val="00322B78"/>
    <w:rsid w:val="0032357C"/>
    <w:rsid w:val="003257E3"/>
    <w:rsid w:val="00334085"/>
    <w:rsid w:val="003361CB"/>
    <w:rsid w:val="00340769"/>
    <w:rsid w:val="00345997"/>
    <w:rsid w:val="00347756"/>
    <w:rsid w:val="0035099D"/>
    <w:rsid w:val="003512D1"/>
    <w:rsid w:val="00352BED"/>
    <w:rsid w:val="00353C3E"/>
    <w:rsid w:val="00354418"/>
    <w:rsid w:val="00356243"/>
    <w:rsid w:val="0036353B"/>
    <w:rsid w:val="00364250"/>
    <w:rsid w:val="00366960"/>
    <w:rsid w:val="0037078A"/>
    <w:rsid w:val="00371775"/>
    <w:rsid w:val="00372C5E"/>
    <w:rsid w:val="00375E7E"/>
    <w:rsid w:val="00376D99"/>
    <w:rsid w:val="0038061B"/>
    <w:rsid w:val="00381F92"/>
    <w:rsid w:val="0038230D"/>
    <w:rsid w:val="003841E0"/>
    <w:rsid w:val="003850E2"/>
    <w:rsid w:val="003952BF"/>
    <w:rsid w:val="003956AD"/>
    <w:rsid w:val="00395B5B"/>
    <w:rsid w:val="003974A9"/>
    <w:rsid w:val="0039767B"/>
    <w:rsid w:val="00397943"/>
    <w:rsid w:val="003A49E4"/>
    <w:rsid w:val="003B2C6B"/>
    <w:rsid w:val="003B3EC6"/>
    <w:rsid w:val="003B43DF"/>
    <w:rsid w:val="003B4C80"/>
    <w:rsid w:val="003C10CB"/>
    <w:rsid w:val="003C4B38"/>
    <w:rsid w:val="003E421A"/>
    <w:rsid w:val="003F286D"/>
    <w:rsid w:val="003F3346"/>
    <w:rsid w:val="003F5A8A"/>
    <w:rsid w:val="003F7988"/>
    <w:rsid w:val="00407B35"/>
    <w:rsid w:val="00410506"/>
    <w:rsid w:val="00410E2A"/>
    <w:rsid w:val="00413A12"/>
    <w:rsid w:val="0041705C"/>
    <w:rsid w:val="004203BA"/>
    <w:rsid w:val="0042068A"/>
    <w:rsid w:val="004212AC"/>
    <w:rsid w:val="00423545"/>
    <w:rsid w:val="00424363"/>
    <w:rsid w:val="004256C4"/>
    <w:rsid w:val="00431775"/>
    <w:rsid w:val="00432E45"/>
    <w:rsid w:val="004336CD"/>
    <w:rsid w:val="00452CC0"/>
    <w:rsid w:val="004576A5"/>
    <w:rsid w:val="00457E3E"/>
    <w:rsid w:val="00461FD0"/>
    <w:rsid w:val="00464F71"/>
    <w:rsid w:val="004715EF"/>
    <w:rsid w:val="00472D3E"/>
    <w:rsid w:val="00476E6A"/>
    <w:rsid w:val="00481349"/>
    <w:rsid w:val="0048217E"/>
    <w:rsid w:val="004839C8"/>
    <w:rsid w:val="00484333"/>
    <w:rsid w:val="00484481"/>
    <w:rsid w:val="00485D4A"/>
    <w:rsid w:val="0048620C"/>
    <w:rsid w:val="00487B6B"/>
    <w:rsid w:val="00487C0D"/>
    <w:rsid w:val="00491573"/>
    <w:rsid w:val="00491E9C"/>
    <w:rsid w:val="004929BD"/>
    <w:rsid w:val="00493B51"/>
    <w:rsid w:val="004954EB"/>
    <w:rsid w:val="00495567"/>
    <w:rsid w:val="004A437E"/>
    <w:rsid w:val="004A5C8A"/>
    <w:rsid w:val="004B3059"/>
    <w:rsid w:val="004B7095"/>
    <w:rsid w:val="004B7BA6"/>
    <w:rsid w:val="004C1010"/>
    <w:rsid w:val="004C2AAF"/>
    <w:rsid w:val="004C32EF"/>
    <w:rsid w:val="004C39E4"/>
    <w:rsid w:val="004C4E8E"/>
    <w:rsid w:val="004C7BC3"/>
    <w:rsid w:val="004D2B3C"/>
    <w:rsid w:val="004D4E86"/>
    <w:rsid w:val="004E5093"/>
    <w:rsid w:val="004F0711"/>
    <w:rsid w:val="004F08F6"/>
    <w:rsid w:val="004F1CAE"/>
    <w:rsid w:val="004F76BD"/>
    <w:rsid w:val="004F7A1D"/>
    <w:rsid w:val="0050294A"/>
    <w:rsid w:val="0050574A"/>
    <w:rsid w:val="00506E5F"/>
    <w:rsid w:val="00521730"/>
    <w:rsid w:val="00522F08"/>
    <w:rsid w:val="005256B1"/>
    <w:rsid w:val="00532699"/>
    <w:rsid w:val="005339EF"/>
    <w:rsid w:val="00534DBF"/>
    <w:rsid w:val="00537B0D"/>
    <w:rsid w:val="00537C7F"/>
    <w:rsid w:val="00540412"/>
    <w:rsid w:val="00546390"/>
    <w:rsid w:val="00547462"/>
    <w:rsid w:val="00547B20"/>
    <w:rsid w:val="005516B1"/>
    <w:rsid w:val="00551C44"/>
    <w:rsid w:val="005539D3"/>
    <w:rsid w:val="005624C0"/>
    <w:rsid w:val="005632DD"/>
    <w:rsid w:val="00565D2F"/>
    <w:rsid w:val="00567BE2"/>
    <w:rsid w:val="005721D8"/>
    <w:rsid w:val="005725CD"/>
    <w:rsid w:val="005819DA"/>
    <w:rsid w:val="00585077"/>
    <w:rsid w:val="00585F33"/>
    <w:rsid w:val="00591C04"/>
    <w:rsid w:val="0059672A"/>
    <w:rsid w:val="005973D9"/>
    <w:rsid w:val="005A3020"/>
    <w:rsid w:val="005A5497"/>
    <w:rsid w:val="005A70D4"/>
    <w:rsid w:val="005A7A7C"/>
    <w:rsid w:val="005B2F06"/>
    <w:rsid w:val="005B3823"/>
    <w:rsid w:val="005B58F1"/>
    <w:rsid w:val="005B6B74"/>
    <w:rsid w:val="005B6FFB"/>
    <w:rsid w:val="005C1D0E"/>
    <w:rsid w:val="005C31E0"/>
    <w:rsid w:val="005C4B3F"/>
    <w:rsid w:val="005D3AA3"/>
    <w:rsid w:val="005D4645"/>
    <w:rsid w:val="005E0D61"/>
    <w:rsid w:val="005E144B"/>
    <w:rsid w:val="005E1BD8"/>
    <w:rsid w:val="005E1FD8"/>
    <w:rsid w:val="005E7413"/>
    <w:rsid w:val="005F180F"/>
    <w:rsid w:val="005F49DD"/>
    <w:rsid w:val="005F5554"/>
    <w:rsid w:val="005F6448"/>
    <w:rsid w:val="005F6F78"/>
    <w:rsid w:val="005F706F"/>
    <w:rsid w:val="005F7980"/>
    <w:rsid w:val="00622039"/>
    <w:rsid w:val="00623CD1"/>
    <w:rsid w:val="00630758"/>
    <w:rsid w:val="00636409"/>
    <w:rsid w:val="0064522E"/>
    <w:rsid w:val="006465F2"/>
    <w:rsid w:val="0065266D"/>
    <w:rsid w:val="00657C47"/>
    <w:rsid w:val="0066256A"/>
    <w:rsid w:val="00663B5F"/>
    <w:rsid w:val="00666C17"/>
    <w:rsid w:val="006763C6"/>
    <w:rsid w:val="00677841"/>
    <w:rsid w:val="006802F6"/>
    <w:rsid w:val="00684DB6"/>
    <w:rsid w:val="00693292"/>
    <w:rsid w:val="00693B33"/>
    <w:rsid w:val="00694B48"/>
    <w:rsid w:val="00696099"/>
    <w:rsid w:val="00696B68"/>
    <w:rsid w:val="006A01F4"/>
    <w:rsid w:val="006A0BB2"/>
    <w:rsid w:val="006A39EA"/>
    <w:rsid w:val="006A3F31"/>
    <w:rsid w:val="006B2C5B"/>
    <w:rsid w:val="006B58E5"/>
    <w:rsid w:val="006B790C"/>
    <w:rsid w:val="006C6E8B"/>
    <w:rsid w:val="006C7C9E"/>
    <w:rsid w:val="006D036A"/>
    <w:rsid w:val="006D6603"/>
    <w:rsid w:val="006E4039"/>
    <w:rsid w:val="006E527F"/>
    <w:rsid w:val="006F01EA"/>
    <w:rsid w:val="006F0857"/>
    <w:rsid w:val="006F0BEB"/>
    <w:rsid w:val="006F50DB"/>
    <w:rsid w:val="007034D6"/>
    <w:rsid w:val="0070647C"/>
    <w:rsid w:val="00711D97"/>
    <w:rsid w:val="007121EA"/>
    <w:rsid w:val="0071370B"/>
    <w:rsid w:val="00713BC9"/>
    <w:rsid w:val="0071671B"/>
    <w:rsid w:val="00722DF8"/>
    <w:rsid w:val="007232D6"/>
    <w:rsid w:val="00733F36"/>
    <w:rsid w:val="00745CE6"/>
    <w:rsid w:val="00752BAB"/>
    <w:rsid w:val="00755E2A"/>
    <w:rsid w:val="00757562"/>
    <w:rsid w:val="00757B2C"/>
    <w:rsid w:val="0076040F"/>
    <w:rsid w:val="007639D9"/>
    <w:rsid w:val="0076424E"/>
    <w:rsid w:val="00764998"/>
    <w:rsid w:val="0076588C"/>
    <w:rsid w:val="007674F9"/>
    <w:rsid w:val="00772ED4"/>
    <w:rsid w:val="00774254"/>
    <w:rsid w:val="00777DF8"/>
    <w:rsid w:val="00777FD7"/>
    <w:rsid w:val="00781DD3"/>
    <w:rsid w:val="007830C4"/>
    <w:rsid w:val="00791D75"/>
    <w:rsid w:val="00796A26"/>
    <w:rsid w:val="00796DDA"/>
    <w:rsid w:val="007A6176"/>
    <w:rsid w:val="007B7812"/>
    <w:rsid w:val="007C0A3B"/>
    <w:rsid w:val="007C11CF"/>
    <w:rsid w:val="007C730A"/>
    <w:rsid w:val="007D01AE"/>
    <w:rsid w:val="007D4D1E"/>
    <w:rsid w:val="007E151F"/>
    <w:rsid w:val="007E19CD"/>
    <w:rsid w:val="007E1C67"/>
    <w:rsid w:val="007E681B"/>
    <w:rsid w:val="007E7803"/>
    <w:rsid w:val="007F0225"/>
    <w:rsid w:val="007F1472"/>
    <w:rsid w:val="007F1F64"/>
    <w:rsid w:val="007F3DD5"/>
    <w:rsid w:val="007F7C9F"/>
    <w:rsid w:val="0080725C"/>
    <w:rsid w:val="0081058D"/>
    <w:rsid w:val="0081401F"/>
    <w:rsid w:val="00815FD6"/>
    <w:rsid w:val="008177FA"/>
    <w:rsid w:val="008179AE"/>
    <w:rsid w:val="00823D7C"/>
    <w:rsid w:val="00830182"/>
    <w:rsid w:val="008371F6"/>
    <w:rsid w:val="0083776F"/>
    <w:rsid w:val="00844393"/>
    <w:rsid w:val="008528A5"/>
    <w:rsid w:val="00853286"/>
    <w:rsid w:val="00860CFA"/>
    <w:rsid w:val="008672B6"/>
    <w:rsid w:val="00876A8A"/>
    <w:rsid w:val="008813C4"/>
    <w:rsid w:val="0088235A"/>
    <w:rsid w:val="008907C4"/>
    <w:rsid w:val="00895D3F"/>
    <w:rsid w:val="00895F08"/>
    <w:rsid w:val="008A0FA9"/>
    <w:rsid w:val="008A5BF0"/>
    <w:rsid w:val="008B2170"/>
    <w:rsid w:val="008C0933"/>
    <w:rsid w:val="008C15BB"/>
    <w:rsid w:val="008C188D"/>
    <w:rsid w:val="008C3876"/>
    <w:rsid w:val="008C521C"/>
    <w:rsid w:val="008D21E4"/>
    <w:rsid w:val="008D568F"/>
    <w:rsid w:val="008E23CC"/>
    <w:rsid w:val="008E44E8"/>
    <w:rsid w:val="008E5636"/>
    <w:rsid w:val="008E74BF"/>
    <w:rsid w:val="008E7F38"/>
    <w:rsid w:val="008F27A0"/>
    <w:rsid w:val="008F46DD"/>
    <w:rsid w:val="008F4D9A"/>
    <w:rsid w:val="008F5B3D"/>
    <w:rsid w:val="008F7D26"/>
    <w:rsid w:val="00903CDF"/>
    <w:rsid w:val="00914D2D"/>
    <w:rsid w:val="009165EA"/>
    <w:rsid w:val="0091729F"/>
    <w:rsid w:val="00920291"/>
    <w:rsid w:val="00924790"/>
    <w:rsid w:val="009253EF"/>
    <w:rsid w:val="00927E03"/>
    <w:rsid w:val="009300E8"/>
    <w:rsid w:val="009306B9"/>
    <w:rsid w:val="00930A97"/>
    <w:rsid w:val="00935D7B"/>
    <w:rsid w:val="00942B97"/>
    <w:rsid w:val="00945D43"/>
    <w:rsid w:val="009476BE"/>
    <w:rsid w:val="009521E3"/>
    <w:rsid w:val="00954085"/>
    <w:rsid w:val="009606C2"/>
    <w:rsid w:val="009614F9"/>
    <w:rsid w:val="00981C30"/>
    <w:rsid w:val="00983857"/>
    <w:rsid w:val="0098504F"/>
    <w:rsid w:val="00985978"/>
    <w:rsid w:val="009913E7"/>
    <w:rsid w:val="00991420"/>
    <w:rsid w:val="00995C42"/>
    <w:rsid w:val="0099646A"/>
    <w:rsid w:val="0099708B"/>
    <w:rsid w:val="00997DDE"/>
    <w:rsid w:val="009A0617"/>
    <w:rsid w:val="009A2122"/>
    <w:rsid w:val="009A29D2"/>
    <w:rsid w:val="009A4AC8"/>
    <w:rsid w:val="009A6E8F"/>
    <w:rsid w:val="009B1DB9"/>
    <w:rsid w:val="009C1975"/>
    <w:rsid w:val="009C5BC5"/>
    <w:rsid w:val="009D153D"/>
    <w:rsid w:val="009D1924"/>
    <w:rsid w:val="009D2154"/>
    <w:rsid w:val="009D29B9"/>
    <w:rsid w:val="009D3C39"/>
    <w:rsid w:val="009D4D57"/>
    <w:rsid w:val="009D6D6E"/>
    <w:rsid w:val="009E327C"/>
    <w:rsid w:val="009E3A7A"/>
    <w:rsid w:val="009E430E"/>
    <w:rsid w:val="009E49FB"/>
    <w:rsid w:val="009F2806"/>
    <w:rsid w:val="009F5CB2"/>
    <w:rsid w:val="009F7F4E"/>
    <w:rsid w:val="00A00AF3"/>
    <w:rsid w:val="00A0220E"/>
    <w:rsid w:val="00A11344"/>
    <w:rsid w:val="00A11A58"/>
    <w:rsid w:val="00A23953"/>
    <w:rsid w:val="00A316E8"/>
    <w:rsid w:val="00A32DE9"/>
    <w:rsid w:val="00A36652"/>
    <w:rsid w:val="00A42846"/>
    <w:rsid w:val="00A468DD"/>
    <w:rsid w:val="00A60BDF"/>
    <w:rsid w:val="00A612C8"/>
    <w:rsid w:val="00A70831"/>
    <w:rsid w:val="00A7184B"/>
    <w:rsid w:val="00A71DFE"/>
    <w:rsid w:val="00A77FA3"/>
    <w:rsid w:val="00A82385"/>
    <w:rsid w:val="00A82949"/>
    <w:rsid w:val="00A83BDC"/>
    <w:rsid w:val="00A905E0"/>
    <w:rsid w:val="00A90D97"/>
    <w:rsid w:val="00A92DAE"/>
    <w:rsid w:val="00AA0E28"/>
    <w:rsid w:val="00AA32A4"/>
    <w:rsid w:val="00AB3954"/>
    <w:rsid w:val="00AB3FBB"/>
    <w:rsid w:val="00AC43CE"/>
    <w:rsid w:val="00AC74AE"/>
    <w:rsid w:val="00AC7FCD"/>
    <w:rsid w:val="00AD25AA"/>
    <w:rsid w:val="00AE15D8"/>
    <w:rsid w:val="00AE3F47"/>
    <w:rsid w:val="00AE5626"/>
    <w:rsid w:val="00AF1D7F"/>
    <w:rsid w:val="00AF1E19"/>
    <w:rsid w:val="00AF1E6B"/>
    <w:rsid w:val="00AF4A66"/>
    <w:rsid w:val="00AF621D"/>
    <w:rsid w:val="00AF6441"/>
    <w:rsid w:val="00AF7F76"/>
    <w:rsid w:val="00B01106"/>
    <w:rsid w:val="00B01473"/>
    <w:rsid w:val="00B05C75"/>
    <w:rsid w:val="00B11239"/>
    <w:rsid w:val="00B127A2"/>
    <w:rsid w:val="00B1657B"/>
    <w:rsid w:val="00B16EB3"/>
    <w:rsid w:val="00B17216"/>
    <w:rsid w:val="00B176AC"/>
    <w:rsid w:val="00B22537"/>
    <w:rsid w:val="00B30B4D"/>
    <w:rsid w:val="00B31062"/>
    <w:rsid w:val="00B313AB"/>
    <w:rsid w:val="00B3151E"/>
    <w:rsid w:val="00B35A54"/>
    <w:rsid w:val="00B3731D"/>
    <w:rsid w:val="00B41E1B"/>
    <w:rsid w:val="00B4582A"/>
    <w:rsid w:val="00B553FF"/>
    <w:rsid w:val="00B61082"/>
    <w:rsid w:val="00B61E3D"/>
    <w:rsid w:val="00B62254"/>
    <w:rsid w:val="00B654DA"/>
    <w:rsid w:val="00B71FF9"/>
    <w:rsid w:val="00B77BF7"/>
    <w:rsid w:val="00B80564"/>
    <w:rsid w:val="00B81255"/>
    <w:rsid w:val="00B81F9E"/>
    <w:rsid w:val="00B83128"/>
    <w:rsid w:val="00B83427"/>
    <w:rsid w:val="00B86885"/>
    <w:rsid w:val="00B869CB"/>
    <w:rsid w:val="00B9330A"/>
    <w:rsid w:val="00B968B5"/>
    <w:rsid w:val="00BA0843"/>
    <w:rsid w:val="00BA3FA7"/>
    <w:rsid w:val="00BA55A0"/>
    <w:rsid w:val="00BA63BB"/>
    <w:rsid w:val="00BB2638"/>
    <w:rsid w:val="00BC3C7A"/>
    <w:rsid w:val="00BC7827"/>
    <w:rsid w:val="00BC7E87"/>
    <w:rsid w:val="00BD02B1"/>
    <w:rsid w:val="00BD58C1"/>
    <w:rsid w:val="00BD5E51"/>
    <w:rsid w:val="00BD6289"/>
    <w:rsid w:val="00BD65A5"/>
    <w:rsid w:val="00BE09CC"/>
    <w:rsid w:val="00BE69F8"/>
    <w:rsid w:val="00BF30B8"/>
    <w:rsid w:val="00BF4840"/>
    <w:rsid w:val="00BF6EB4"/>
    <w:rsid w:val="00C000D0"/>
    <w:rsid w:val="00C019BA"/>
    <w:rsid w:val="00C045F3"/>
    <w:rsid w:val="00C064F1"/>
    <w:rsid w:val="00C07716"/>
    <w:rsid w:val="00C10883"/>
    <w:rsid w:val="00C12A84"/>
    <w:rsid w:val="00C20CD4"/>
    <w:rsid w:val="00C227EE"/>
    <w:rsid w:val="00C2301F"/>
    <w:rsid w:val="00C257C9"/>
    <w:rsid w:val="00C26210"/>
    <w:rsid w:val="00C33153"/>
    <w:rsid w:val="00C34ABA"/>
    <w:rsid w:val="00C354F7"/>
    <w:rsid w:val="00C37894"/>
    <w:rsid w:val="00C40BE9"/>
    <w:rsid w:val="00C4108F"/>
    <w:rsid w:val="00C4433C"/>
    <w:rsid w:val="00C50C5F"/>
    <w:rsid w:val="00C525A9"/>
    <w:rsid w:val="00C52AFD"/>
    <w:rsid w:val="00C539A7"/>
    <w:rsid w:val="00C53A95"/>
    <w:rsid w:val="00C55B08"/>
    <w:rsid w:val="00C612C2"/>
    <w:rsid w:val="00C7155E"/>
    <w:rsid w:val="00C748D5"/>
    <w:rsid w:val="00C74D54"/>
    <w:rsid w:val="00C74EA0"/>
    <w:rsid w:val="00C76A7B"/>
    <w:rsid w:val="00C8167B"/>
    <w:rsid w:val="00C85009"/>
    <w:rsid w:val="00C92212"/>
    <w:rsid w:val="00C948EC"/>
    <w:rsid w:val="00CA0D53"/>
    <w:rsid w:val="00CA2138"/>
    <w:rsid w:val="00CA65F3"/>
    <w:rsid w:val="00CB0BB9"/>
    <w:rsid w:val="00CB13DA"/>
    <w:rsid w:val="00CB1673"/>
    <w:rsid w:val="00CB360A"/>
    <w:rsid w:val="00CB4BF0"/>
    <w:rsid w:val="00CB69FF"/>
    <w:rsid w:val="00CC395D"/>
    <w:rsid w:val="00CC39F9"/>
    <w:rsid w:val="00CC48CC"/>
    <w:rsid w:val="00CC5C10"/>
    <w:rsid w:val="00CD1C5D"/>
    <w:rsid w:val="00CD24ED"/>
    <w:rsid w:val="00CE7292"/>
    <w:rsid w:val="00CF6F75"/>
    <w:rsid w:val="00D07A2B"/>
    <w:rsid w:val="00D140DB"/>
    <w:rsid w:val="00D14905"/>
    <w:rsid w:val="00D201DA"/>
    <w:rsid w:val="00D202A6"/>
    <w:rsid w:val="00D24B9F"/>
    <w:rsid w:val="00D25434"/>
    <w:rsid w:val="00D269BD"/>
    <w:rsid w:val="00D30F46"/>
    <w:rsid w:val="00D31B9B"/>
    <w:rsid w:val="00D32534"/>
    <w:rsid w:val="00D33AE6"/>
    <w:rsid w:val="00D36ABC"/>
    <w:rsid w:val="00D405A9"/>
    <w:rsid w:val="00D47558"/>
    <w:rsid w:val="00D51A10"/>
    <w:rsid w:val="00D62C1E"/>
    <w:rsid w:val="00D7026C"/>
    <w:rsid w:val="00D71AB0"/>
    <w:rsid w:val="00D7201A"/>
    <w:rsid w:val="00D75AAA"/>
    <w:rsid w:val="00D807F5"/>
    <w:rsid w:val="00D937B6"/>
    <w:rsid w:val="00D9397C"/>
    <w:rsid w:val="00DA0D73"/>
    <w:rsid w:val="00DA4B05"/>
    <w:rsid w:val="00DA57B9"/>
    <w:rsid w:val="00DA7664"/>
    <w:rsid w:val="00DB7EE3"/>
    <w:rsid w:val="00DC0792"/>
    <w:rsid w:val="00DC4C7B"/>
    <w:rsid w:val="00DD1B6B"/>
    <w:rsid w:val="00DD7CF6"/>
    <w:rsid w:val="00DD7DE0"/>
    <w:rsid w:val="00DE4441"/>
    <w:rsid w:val="00DE606B"/>
    <w:rsid w:val="00DF1370"/>
    <w:rsid w:val="00DF24E9"/>
    <w:rsid w:val="00DF3C1F"/>
    <w:rsid w:val="00DF6316"/>
    <w:rsid w:val="00DF7E35"/>
    <w:rsid w:val="00E011B4"/>
    <w:rsid w:val="00E014B5"/>
    <w:rsid w:val="00E05557"/>
    <w:rsid w:val="00E1555E"/>
    <w:rsid w:val="00E231D1"/>
    <w:rsid w:val="00E2662E"/>
    <w:rsid w:val="00E30A6C"/>
    <w:rsid w:val="00E31AEB"/>
    <w:rsid w:val="00E4274B"/>
    <w:rsid w:val="00E453E6"/>
    <w:rsid w:val="00E46A09"/>
    <w:rsid w:val="00E47D94"/>
    <w:rsid w:val="00E506A5"/>
    <w:rsid w:val="00E517D5"/>
    <w:rsid w:val="00E5408B"/>
    <w:rsid w:val="00E550CC"/>
    <w:rsid w:val="00E556DD"/>
    <w:rsid w:val="00E75FE4"/>
    <w:rsid w:val="00E82E40"/>
    <w:rsid w:val="00E845CD"/>
    <w:rsid w:val="00E856DE"/>
    <w:rsid w:val="00E91950"/>
    <w:rsid w:val="00E91F7F"/>
    <w:rsid w:val="00E97153"/>
    <w:rsid w:val="00EA0AF6"/>
    <w:rsid w:val="00EA403F"/>
    <w:rsid w:val="00EA46F8"/>
    <w:rsid w:val="00EB78CE"/>
    <w:rsid w:val="00EC4AB9"/>
    <w:rsid w:val="00EC79D9"/>
    <w:rsid w:val="00ED0EEA"/>
    <w:rsid w:val="00ED0EFC"/>
    <w:rsid w:val="00EE0223"/>
    <w:rsid w:val="00EE4AF2"/>
    <w:rsid w:val="00EE4C8A"/>
    <w:rsid w:val="00EF2CCC"/>
    <w:rsid w:val="00EF52C6"/>
    <w:rsid w:val="00F00118"/>
    <w:rsid w:val="00F00E5D"/>
    <w:rsid w:val="00F01226"/>
    <w:rsid w:val="00F02EDE"/>
    <w:rsid w:val="00F06622"/>
    <w:rsid w:val="00F10105"/>
    <w:rsid w:val="00F11514"/>
    <w:rsid w:val="00F1343B"/>
    <w:rsid w:val="00F219F1"/>
    <w:rsid w:val="00F245D5"/>
    <w:rsid w:val="00F30B29"/>
    <w:rsid w:val="00F30CD6"/>
    <w:rsid w:val="00F31D4E"/>
    <w:rsid w:val="00F346F5"/>
    <w:rsid w:val="00F41A68"/>
    <w:rsid w:val="00F4311A"/>
    <w:rsid w:val="00F46446"/>
    <w:rsid w:val="00F50083"/>
    <w:rsid w:val="00F50273"/>
    <w:rsid w:val="00F51A79"/>
    <w:rsid w:val="00F572D4"/>
    <w:rsid w:val="00F57919"/>
    <w:rsid w:val="00F614C6"/>
    <w:rsid w:val="00F6327A"/>
    <w:rsid w:val="00F6345B"/>
    <w:rsid w:val="00F63CC4"/>
    <w:rsid w:val="00F70198"/>
    <w:rsid w:val="00F70F98"/>
    <w:rsid w:val="00F71087"/>
    <w:rsid w:val="00F712FA"/>
    <w:rsid w:val="00F73066"/>
    <w:rsid w:val="00F74249"/>
    <w:rsid w:val="00F7494B"/>
    <w:rsid w:val="00F801E2"/>
    <w:rsid w:val="00F804BC"/>
    <w:rsid w:val="00F80EA9"/>
    <w:rsid w:val="00F83177"/>
    <w:rsid w:val="00F83729"/>
    <w:rsid w:val="00F83888"/>
    <w:rsid w:val="00F87B5A"/>
    <w:rsid w:val="00F95064"/>
    <w:rsid w:val="00F97285"/>
    <w:rsid w:val="00FB6835"/>
    <w:rsid w:val="00FC3E70"/>
    <w:rsid w:val="00FC4D42"/>
    <w:rsid w:val="00FC5489"/>
    <w:rsid w:val="00FD1B4A"/>
    <w:rsid w:val="00FD1D56"/>
    <w:rsid w:val="00FD1DB2"/>
    <w:rsid w:val="00FD2CD5"/>
    <w:rsid w:val="00FD393C"/>
    <w:rsid w:val="00FD3AC0"/>
    <w:rsid w:val="00FD688A"/>
    <w:rsid w:val="00FD71F6"/>
    <w:rsid w:val="00FD7FE4"/>
    <w:rsid w:val="00FE5C4E"/>
    <w:rsid w:val="00FE5E57"/>
    <w:rsid w:val="00FF3270"/>
  </w:rsids>
  <m:mathPr>
    <m:mathFont m:val="Cambria Math"/>
    <m:brkBin m:val="before"/>
    <m:brkBinSub m:val="--"/>
    <m:smallFrac m:val="0"/>
    <m:dispDef/>
    <m:lMargin m:val="0"/>
    <m:rMargin m:val="0"/>
    <m:defJc m:val="centerGroup"/>
    <m:wrapIndent m:val="1440"/>
    <m:intLim m:val="subSup"/>
    <m:naryLim m:val="undOvr"/>
  </m:mathPr>
  <w:themeFontLang w:val="ru-RU"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A3902"/>
  <w15:docId w15:val="{9B1C1FC7-0582-40E2-B6A6-CEA32C353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6E8F"/>
    <w:pPr>
      <w:spacing w:after="20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563AB7"/>
  </w:style>
  <w:style w:type="character" w:customStyle="1" w:styleId="ListLabel1">
    <w:name w:val="ListLabel 1"/>
    <w:qFormat/>
    <w:rPr>
      <w:rFonts w:ascii="Times New Roman" w:hAnsi="Times New Roman" w:cs="Times New Roman"/>
      <w:sz w:val="28"/>
      <w:szCs w:val="28"/>
    </w:rPr>
  </w:style>
  <w:style w:type="paragraph" w:customStyle="1" w:styleId="1">
    <w:name w:val="Заголовок1"/>
    <w:basedOn w:val="a"/>
    <w:next w:val="a4"/>
    <w:qFormat/>
    <w:pPr>
      <w:keepNext/>
      <w:spacing w:before="240" w:after="120"/>
    </w:pPr>
    <w:rPr>
      <w:rFonts w:ascii="Liberation Sans" w:eastAsia="Droid Sans Fallback" w:hAnsi="Liberation Sans" w:cs="FreeSans"/>
      <w:sz w:val="28"/>
      <w:szCs w:val="28"/>
    </w:rPr>
  </w:style>
  <w:style w:type="paragraph" w:styleId="a4">
    <w:name w:val="Body Text"/>
    <w:basedOn w:val="a"/>
    <w:pPr>
      <w:spacing w:after="140" w:line="288" w:lineRule="auto"/>
    </w:pPr>
  </w:style>
  <w:style w:type="paragraph" w:styleId="a5">
    <w:name w:val="List"/>
    <w:basedOn w:val="a4"/>
    <w:rPr>
      <w:rFonts w:cs="FreeSans"/>
    </w:rPr>
  </w:style>
  <w:style w:type="paragraph" w:styleId="a6">
    <w:name w:val="Title"/>
    <w:basedOn w:val="a"/>
    <w:pPr>
      <w:suppressLineNumbers/>
      <w:spacing w:before="120" w:after="120"/>
    </w:pPr>
    <w:rPr>
      <w:rFonts w:cs="FreeSans"/>
      <w:i/>
      <w:iCs/>
      <w:sz w:val="24"/>
      <w:szCs w:val="24"/>
    </w:rPr>
  </w:style>
  <w:style w:type="paragraph" w:styleId="a7">
    <w:name w:val="index heading"/>
    <w:basedOn w:val="a"/>
    <w:qFormat/>
    <w:pPr>
      <w:suppressLineNumbers/>
    </w:pPr>
    <w:rPr>
      <w:rFonts w:cs="FreeSans"/>
    </w:rPr>
  </w:style>
  <w:style w:type="paragraph" w:styleId="a8">
    <w:name w:val="header"/>
    <w:basedOn w:val="a"/>
    <w:uiPriority w:val="99"/>
    <w:unhideWhenUsed/>
    <w:rsid w:val="00563AB7"/>
    <w:pPr>
      <w:tabs>
        <w:tab w:val="center" w:pos="4677"/>
        <w:tab w:val="right" w:pos="9355"/>
      </w:tabs>
      <w:spacing w:after="0" w:line="240" w:lineRule="auto"/>
    </w:pPr>
  </w:style>
  <w:style w:type="paragraph" w:styleId="a9">
    <w:name w:val="List Paragraph"/>
    <w:basedOn w:val="a"/>
    <w:uiPriority w:val="34"/>
    <w:qFormat/>
    <w:rsid w:val="00CD1C5D"/>
    <w:pPr>
      <w:ind w:left="720"/>
      <w:contextualSpacing/>
    </w:pPr>
  </w:style>
  <w:style w:type="paragraph" w:styleId="aa">
    <w:name w:val="Balloon Text"/>
    <w:basedOn w:val="a"/>
    <w:link w:val="ab"/>
    <w:uiPriority w:val="99"/>
    <w:semiHidden/>
    <w:unhideWhenUsed/>
    <w:rsid w:val="00C74EA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74EA0"/>
    <w:rPr>
      <w:rFonts w:ascii="Tahoma" w:hAnsi="Tahoma" w:cs="Tahoma"/>
      <w:sz w:val="16"/>
      <w:szCs w:val="16"/>
    </w:rPr>
  </w:style>
  <w:style w:type="paragraph" w:styleId="ac">
    <w:name w:val="footer"/>
    <w:basedOn w:val="a"/>
    <w:link w:val="ad"/>
    <w:uiPriority w:val="99"/>
    <w:unhideWhenUsed/>
    <w:rsid w:val="0039767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9767B"/>
  </w:style>
  <w:style w:type="character" w:customStyle="1" w:styleId="ae">
    <w:name w:val="Основной текст_"/>
    <w:basedOn w:val="a0"/>
    <w:link w:val="4"/>
    <w:rsid w:val="004C7BC3"/>
    <w:rPr>
      <w:rFonts w:ascii="Times New Roman" w:eastAsia="Times New Roman" w:hAnsi="Times New Roman" w:cs="Times New Roman"/>
      <w:sz w:val="26"/>
      <w:szCs w:val="26"/>
      <w:shd w:val="clear" w:color="auto" w:fill="FFFFFF"/>
    </w:rPr>
  </w:style>
  <w:style w:type="character" w:customStyle="1" w:styleId="10">
    <w:name w:val="Заголовок №1_"/>
    <w:basedOn w:val="a0"/>
    <w:link w:val="11"/>
    <w:rsid w:val="004C7BC3"/>
    <w:rPr>
      <w:rFonts w:ascii="Times New Roman" w:eastAsia="Times New Roman" w:hAnsi="Times New Roman" w:cs="Times New Roman"/>
      <w:sz w:val="26"/>
      <w:szCs w:val="26"/>
      <w:shd w:val="clear" w:color="auto" w:fill="FFFFFF"/>
    </w:rPr>
  </w:style>
  <w:style w:type="character" w:customStyle="1" w:styleId="10pt1pt">
    <w:name w:val="Основной текст + 10 pt;Курсив;Интервал 1 pt"/>
    <w:basedOn w:val="ae"/>
    <w:rsid w:val="004C7BC3"/>
    <w:rPr>
      <w:rFonts w:ascii="Times New Roman" w:eastAsia="Times New Roman" w:hAnsi="Times New Roman" w:cs="Times New Roman"/>
      <w:i/>
      <w:iCs/>
      <w:spacing w:val="30"/>
      <w:sz w:val="20"/>
      <w:szCs w:val="20"/>
      <w:shd w:val="clear" w:color="auto" w:fill="FFFFFF"/>
    </w:rPr>
  </w:style>
  <w:style w:type="paragraph" w:customStyle="1" w:styleId="4">
    <w:name w:val="Основной текст4"/>
    <w:basedOn w:val="a"/>
    <w:link w:val="ae"/>
    <w:rsid w:val="004C7BC3"/>
    <w:pPr>
      <w:shd w:val="clear" w:color="auto" w:fill="FFFFFF"/>
      <w:spacing w:before="360" w:after="0" w:line="0" w:lineRule="atLeast"/>
    </w:pPr>
    <w:rPr>
      <w:rFonts w:ascii="Times New Roman" w:eastAsia="Times New Roman" w:hAnsi="Times New Roman" w:cs="Times New Roman"/>
      <w:sz w:val="26"/>
      <w:szCs w:val="26"/>
    </w:rPr>
  </w:style>
  <w:style w:type="paragraph" w:customStyle="1" w:styleId="11">
    <w:name w:val="Заголовок №1"/>
    <w:basedOn w:val="a"/>
    <w:link w:val="10"/>
    <w:rsid w:val="004C7BC3"/>
    <w:pPr>
      <w:shd w:val="clear" w:color="auto" w:fill="FFFFFF"/>
      <w:spacing w:after="0" w:line="317" w:lineRule="exact"/>
      <w:ind w:firstLine="700"/>
      <w:jc w:val="both"/>
      <w:outlineLvl w:val="0"/>
    </w:pPr>
    <w:rPr>
      <w:rFonts w:ascii="Times New Roman" w:eastAsia="Times New Roman" w:hAnsi="Times New Roman" w:cs="Times New Roman"/>
      <w:sz w:val="26"/>
      <w:szCs w:val="26"/>
    </w:rPr>
  </w:style>
  <w:style w:type="character" w:customStyle="1" w:styleId="6">
    <w:name w:val="Основной текст (6)_"/>
    <w:basedOn w:val="a0"/>
    <w:link w:val="60"/>
    <w:rsid w:val="00BE09CC"/>
    <w:rPr>
      <w:rFonts w:ascii="Times New Roman" w:eastAsia="Times New Roman" w:hAnsi="Times New Roman" w:cs="Times New Roman"/>
      <w:sz w:val="26"/>
      <w:szCs w:val="26"/>
      <w:shd w:val="clear" w:color="auto" w:fill="FFFFFF"/>
    </w:rPr>
  </w:style>
  <w:style w:type="character" w:customStyle="1" w:styleId="af">
    <w:name w:val="Основной текст + Полужирный"/>
    <w:basedOn w:val="ae"/>
    <w:rsid w:val="00BE09CC"/>
    <w:rPr>
      <w:rFonts w:ascii="Times New Roman" w:eastAsia="Times New Roman" w:hAnsi="Times New Roman" w:cs="Times New Roman"/>
      <w:b/>
      <w:bCs/>
      <w:i w:val="0"/>
      <w:iCs w:val="0"/>
      <w:smallCaps w:val="0"/>
      <w:strike w:val="0"/>
      <w:spacing w:val="0"/>
      <w:sz w:val="26"/>
      <w:szCs w:val="26"/>
      <w:shd w:val="clear" w:color="auto" w:fill="FFFFFF"/>
    </w:rPr>
  </w:style>
  <w:style w:type="character" w:customStyle="1" w:styleId="2pt">
    <w:name w:val="Основной текст + Интервал 2 pt"/>
    <w:basedOn w:val="ae"/>
    <w:rsid w:val="00BE09CC"/>
    <w:rPr>
      <w:rFonts w:ascii="Times New Roman" w:eastAsia="Times New Roman" w:hAnsi="Times New Roman" w:cs="Times New Roman"/>
      <w:b w:val="0"/>
      <w:bCs w:val="0"/>
      <w:i w:val="0"/>
      <w:iCs w:val="0"/>
      <w:smallCaps w:val="0"/>
      <w:strike w:val="0"/>
      <w:spacing w:val="40"/>
      <w:sz w:val="26"/>
      <w:szCs w:val="26"/>
      <w:shd w:val="clear" w:color="auto" w:fill="FFFFFF"/>
    </w:rPr>
  </w:style>
  <w:style w:type="paragraph" w:customStyle="1" w:styleId="60">
    <w:name w:val="Основной текст (6)"/>
    <w:basedOn w:val="a"/>
    <w:link w:val="6"/>
    <w:rsid w:val="00BE09CC"/>
    <w:pPr>
      <w:shd w:val="clear" w:color="auto" w:fill="FFFFFF"/>
      <w:spacing w:after="0" w:line="322" w:lineRule="exact"/>
      <w:jc w:val="both"/>
    </w:pPr>
    <w:rPr>
      <w:rFonts w:ascii="Times New Roman" w:eastAsia="Times New Roman" w:hAnsi="Times New Roman" w:cs="Times New Roman"/>
      <w:sz w:val="26"/>
      <w:szCs w:val="26"/>
    </w:rPr>
  </w:style>
  <w:style w:type="character" w:styleId="af0">
    <w:name w:val="Strong"/>
    <w:basedOn w:val="a0"/>
    <w:uiPriority w:val="22"/>
    <w:qFormat/>
    <w:rsid w:val="004B7095"/>
    <w:rPr>
      <w:b/>
      <w:bCs/>
    </w:rPr>
  </w:style>
  <w:style w:type="paragraph" w:customStyle="1" w:styleId="af1">
    <w:name w:val="Содержимое таблицы"/>
    <w:basedOn w:val="a"/>
    <w:qFormat/>
    <w:rsid w:val="007C0A3B"/>
    <w:pPr>
      <w:widowControl w:val="0"/>
      <w:suppressLineNumbers/>
      <w:suppressAutoHyphens/>
      <w:spacing w:after="0" w:line="240" w:lineRule="auto"/>
    </w:pPr>
    <w:rPr>
      <w:rFonts w:ascii="PT Astra Serif" w:eastAsia="Tahoma" w:hAnsi="PT Astra Serif" w:cs="Noto Sans Devanagari"/>
      <w:sz w:val="24"/>
      <w:szCs w:val="24"/>
      <w:lang w:eastAsia="zh-CN" w:bidi="hi-IN"/>
    </w:rPr>
  </w:style>
  <w:style w:type="table" w:styleId="af2">
    <w:name w:val="Table Grid"/>
    <w:basedOn w:val="a1"/>
    <w:uiPriority w:val="39"/>
    <w:rsid w:val="003E421A"/>
    <w:pPr>
      <w:spacing w:line="240" w:lineRule="auto"/>
    </w:pPr>
    <w:rPr>
      <w:rFonts w:ascii="Liberation Serif" w:hAnsi="Liberation Serif"/>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Emphasis"/>
    <w:rsid w:val="003E421A"/>
    <w:rPr>
      <w:i/>
      <w:iCs/>
    </w:rPr>
  </w:style>
  <w:style w:type="paragraph" w:customStyle="1" w:styleId="12">
    <w:name w:val="Основной текст1"/>
    <w:basedOn w:val="a"/>
    <w:rsid w:val="00C76A7B"/>
    <w:pPr>
      <w:shd w:val="clear" w:color="auto" w:fill="FFFFFF"/>
      <w:spacing w:before="240" w:after="420" w:line="0" w:lineRule="atLeast"/>
      <w:ind w:hanging="480"/>
    </w:pPr>
    <w:rPr>
      <w:rFonts w:ascii="Times New Roman" w:eastAsia="Times New Roman" w:hAnsi="Times New Roman" w:cs="Times New Roman"/>
      <w:sz w:val="26"/>
      <w:szCs w:val="26"/>
      <w:lang w:eastAsia="ru-RU"/>
    </w:rPr>
  </w:style>
  <w:style w:type="character" w:styleId="af4">
    <w:name w:val="Hyperlink"/>
    <w:basedOn w:val="a0"/>
    <w:uiPriority w:val="99"/>
    <w:unhideWhenUsed/>
    <w:rsid w:val="00B77B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57893">
      <w:bodyDiv w:val="1"/>
      <w:marLeft w:val="0"/>
      <w:marRight w:val="0"/>
      <w:marTop w:val="0"/>
      <w:marBottom w:val="0"/>
      <w:divBdr>
        <w:top w:val="none" w:sz="0" w:space="0" w:color="auto"/>
        <w:left w:val="none" w:sz="0" w:space="0" w:color="auto"/>
        <w:bottom w:val="none" w:sz="0" w:space="0" w:color="auto"/>
        <w:right w:val="none" w:sz="0" w:space="0" w:color="auto"/>
      </w:divBdr>
    </w:div>
    <w:div w:id="211499789">
      <w:bodyDiv w:val="1"/>
      <w:marLeft w:val="0"/>
      <w:marRight w:val="0"/>
      <w:marTop w:val="0"/>
      <w:marBottom w:val="0"/>
      <w:divBdr>
        <w:top w:val="none" w:sz="0" w:space="0" w:color="auto"/>
        <w:left w:val="none" w:sz="0" w:space="0" w:color="auto"/>
        <w:bottom w:val="none" w:sz="0" w:space="0" w:color="auto"/>
        <w:right w:val="none" w:sz="0" w:space="0" w:color="auto"/>
      </w:divBdr>
    </w:div>
    <w:div w:id="287204632">
      <w:bodyDiv w:val="1"/>
      <w:marLeft w:val="0"/>
      <w:marRight w:val="0"/>
      <w:marTop w:val="0"/>
      <w:marBottom w:val="0"/>
      <w:divBdr>
        <w:top w:val="none" w:sz="0" w:space="0" w:color="auto"/>
        <w:left w:val="none" w:sz="0" w:space="0" w:color="auto"/>
        <w:bottom w:val="none" w:sz="0" w:space="0" w:color="auto"/>
        <w:right w:val="none" w:sz="0" w:space="0" w:color="auto"/>
      </w:divBdr>
    </w:div>
    <w:div w:id="15729306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E7525-1FEA-4169-A357-47ED8AEB3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1560</Words>
  <Characters>8898</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Шишкина Анастасия Степановна</cp:lastModifiedBy>
  <cp:revision>5</cp:revision>
  <cp:lastPrinted>2022-06-20T09:27:00Z</cp:lastPrinted>
  <dcterms:created xsi:type="dcterms:W3CDTF">2022-09-01T11:26:00Z</dcterms:created>
  <dcterms:modified xsi:type="dcterms:W3CDTF">2022-09-29T13:50:00Z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